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6B4" w:rsidRPr="006A0ACD" w:rsidRDefault="00B47582">
      <w:pPr>
        <w:pStyle w:val="a3"/>
        <w:ind w:left="0"/>
        <w:rPr>
          <w:b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6C7803" wp14:editId="1044E408">
            <wp:extent cx="6936211" cy="924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3063" cy="92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7582" w:rsidRDefault="00B47582" w:rsidP="006A0ACD">
      <w:pPr>
        <w:pStyle w:val="1"/>
        <w:spacing w:before="67"/>
        <w:ind w:left="0"/>
      </w:pPr>
    </w:p>
    <w:p w:rsidR="00B47582" w:rsidRDefault="00B47582" w:rsidP="006A0ACD">
      <w:pPr>
        <w:pStyle w:val="1"/>
        <w:spacing w:before="67"/>
        <w:ind w:left="0"/>
      </w:pPr>
    </w:p>
    <w:p w:rsidR="00B47582" w:rsidRDefault="00B47582" w:rsidP="006A0ACD">
      <w:pPr>
        <w:pStyle w:val="1"/>
        <w:spacing w:before="67"/>
        <w:ind w:left="0"/>
      </w:pPr>
    </w:p>
    <w:p w:rsidR="00B47582" w:rsidRDefault="00B47582" w:rsidP="006A0ACD">
      <w:pPr>
        <w:pStyle w:val="1"/>
        <w:spacing w:before="67"/>
        <w:ind w:left="0"/>
      </w:pPr>
    </w:p>
    <w:p w:rsidR="00B47582" w:rsidRDefault="00B47582" w:rsidP="006A0ACD">
      <w:pPr>
        <w:pStyle w:val="1"/>
        <w:spacing w:before="67"/>
        <w:ind w:left="0"/>
      </w:pPr>
    </w:p>
    <w:p w:rsidR="00B47582" w:rsidRDefault="00B47582" w:rsidP="006A0ACD">
      <w:pPr>
        <w:pStyle w:val="1"/>
        <w:spacing w:before="67"/>
        <w:ind w:left="0"/>
      </w:pPr>
    </w:p>
    <w:p w:rsidR="00B47582" w:rsidRDefault="00B47582" w:rsidP="00B47582">
      <w:pPr>
        <w:pStyle w:val="1"/>
        <w:spacing w:before="67"/>
        <w:ind w:left="0"/>
        <w:jc w:val="left"/>
      </w:pPr>
    </w:p>
    <w:p w:rsidR="00B47582" w:rsidRDefault="00B47582" w:rsidP="00B47582">
      <w:pPr>
        <w:pStyle w:val="1"/>
        <w:spacing w:before="67"/>
        <w:ind w:left="0"/>
        <w:jc w:val="left"/>
      </w:pPr>
    </w:p>
    <w:p w:rsidR="000456B4" w:rsidRDefault="006A0ACD" w:rsidP="006A0ACD">
      <w:pPr>
        <w:pStyle w:val="1"/>
        <w:spacing w:before="67"/>
        <w:ind w:left="0"/>
      </w:pPr>
      <w:r>
        <w:t>Р</w:t>
      </w:r>
      <w:r w:rsidR="00ED6A22">
        <w:t>абочая</w:t>
      </w:r>
      <w:r w:rsidR="00ED6A22">
        <w:rPr>
          <w:spacing w:val="-2"/>
        </w:rPr>
        <w:t xml:space="preserve"> </w:t>
      </w:r>
      <w:r w:rsidR="00ED6A22">
        <w:t>программа</w:t>
      </w:r>
      <w:r w:rsidR="00ED6A22">
        <w:rPr>
          <w:spacing w:val="-1"/>
        </w:rPr>
        <w:t xml:space="preserve"> </w:t>
      </w:r>
      <w:r w:rsidR="00ED6A22">
        <w:t>по</w:t>
      </w:r>
      <w:r w:rsidR="00ED6A22">
        <w:rPr>
          <w:spacing w:val="-1"/>
        </w:rPr>
        <w:t xml:space="preserve"> </w:t>
      </w:r>
      <w:r w:rsidR="00ED6A22">
        <w:t>внеурочной</w:t>
      </w:r>
      <w:r w:rsidR="00ED6A22">
        <w:rPr>
          <w:spacing w:val="-1"/>
        </w:rPr>
        <w:t xml:space="preserve"> </w:t>
      </w:r>
      <w:r w:rsidR="00ED6A22">
        <w:t>деятельности</w:t>
      </w:r>
      <w:r w:rsidR="00ED6A22">
        <w:rPr>
          <w:spacing w:val="56"/>
        </w:rPr>
        <w:t xml:space="preserve"> </w:t>
      </w:r>
      <w:r w:rsidR="00ED6A22">
        <w:t>для</w:t>
      </w:r>
      <w:r w:rsidR="00ED6A22">
        <w:rPr>
          <w:spacing w:val="-2"/>
        </w:rPr>
        <w:t xml:space="preserve"> </w:t>
      </w:r>
      <w:r w:rsidR="00ED6A22">
        <w:t>учащихся</w:t>
      </w:r>
      <w:r w:rsidR="00ED6A22">
        <w:rPr>
          <w:spacing w:val="-1"/>
        </w:rPr>
        <w:t xml:space="preserve"> </w:t>
      </w:r>
      <w:r w:rsidR="00E163F7">
        <w:t>7-9</w:t>
      </w:r>
      <w:r w:rsidR="00ED6A22">
        <w:rPr>
          <w:spacing w:val="58"/>
        </w:rPr>
        <w:t xml:space="preserve"> </w:t>
      </w:r>
      <w:r w:rsidR="00ED6A22">
        <w:t>классов</w:t>
      </w:r>
    </w:p>
    <w:p w:rsidR="000456B4" w:rsidRDefault="000456B4">
      <w:pPr>
        <w:pStyle w:val="a3"/>
        <w:spacing w:before="7"/>
        <w:ind w:left="0"/>
        <w:rPr>
          <w:b/>
          <w:sz w:val="23"/>
        </w:rPr>
      </w:pPr>
    </w:p>
    <w:p w:rsidR="000456B4" w:rsidRDefault="00ED6A22">
      <w:pPr>
        <w:pStyle w:val="a3"/>
        <w:ind w:right="827"/>
      </w:pPr>
      <w:r>
        <w:t>Внеурочная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-5"/>
        </w:rPr>
        <w:t xml:space="preserve"> </w:t>
      </w:r>
      <w:r>
        <w:t>объединяет</w:t>
      </w:r>
      <w:r>
        <w:rPr>
          <w:spacing w:val="-5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виды деятельности учащихся (кроме учебной деятельности), в которых возможно 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социализации.</w:t>
      </w:r>
    </w:p>
    <w:p w:rsidR="000456B4" w:rsidRDefault="00ED6A22">
      <w:pPr>
        <w:pStyle w:val="a3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«Волейбол»</w:t>
      </w:r>
      <w:r>
        <w:rPr>
          <w:spacing w:val="-10"/>
        </w:rPr>
        <w:t xml:space="preserve"> </w:t>
      </w:r>
      <w:r>
        <w:t>предназначена</w:t>
      </w:r>
      <w:r>
        <w:rPr>
          <w:spacing w:val="-4"/>
        </w:rPr>
        <w:t xml:space="preserve"> </w:t>
      </w:r>
      <w:r>
        <w:t>для</w:t>
      </w:r>
    </w:p>
    <w:p w:rsidR="000456B4" w:rsidRDefault="00ED6A22">
      <w:pPr>
        <w:pStyle w:val="a3"/>
        <w:ind w:right="1292"/>
      </w:pPr>
      <w:r>
        <w:t>физкультурно-спортивной и оздоровительной работы с учащимися, проявляющими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физической культуре</w:t>
      </w:r>
      <w:r>
        <w:rPr>
          <w:spacing w:val="-2"/>
        </w:rPr>
        <w:t xml:space="preserve"> </w:t>
      </w:r>
      <w:r>
        <w:t>и спорту, в</w:t>
      </w:r>
      <w:r>
        <w:rPr>
          <w:spacing w:val="-1"/>
        </w:rPr>
        <w:t xml:space="preserve"> </w:t>
      </w:r>
      <w:r w:rsidR="00E163F7">
        <w:t>7</w:t>
      </w:r>
      <w:r>
        <w:t>–9</w:t>
      </w:r>
      <w:r>
        <w:rPr>
          <w:spacing w:val="1"/>
        </w:rPr>
        <w:t xml:space="preserve"> </w:t>
      </w:r>
      <w:r>
        <w:t>классах.</w:t>
      </w:r>
    </w:p>
    <w:p w:rsidR="000456B4" w:rsidRDefault="00ED6A22">
      <w:pPr>
        <w:pStyle w:val="a3"/>
        <w:ind w:right="827"/>
      </w:pP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способствующие</w:t>
      </w:r>
      <w:r>
        <w:rPr>
          <w:spacing w:val="-57"/>
        </w:rPr>
        <w:t xml:space="preserve"> </w:t>
      </w:r>
      <w:r>
        <w:t>овладению элементами техники и тактики игры в волейбол, развитию физических</w:t>
      </w:r>
      <w:r>
        <w:rPr>
          <w:spacing w:val="1"/>
        </w:rPr>
        <w:t xml:space="preserve"> </w:t>
      </w:r>
      <w:r>
        <w:t>способностей.</w:t>
      </w:r>
    </w:p>
    <w:p w:rsidR="000456B4" w:rsidRDefault="00ED6A22">
      <w:pPr>
        <w:pStyle w:val="a3"/>
        <w:ind w:right="827"/>
      </w:pPr>
      <w:r>
        <w:t>Нормативно-правовой и документальной базой программы внеурочной деятельности 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культуры здоровья,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являются: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образовании»;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стандарт;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ind w:right="1587"/>
        <w:jc w:val="left"/>
        <w:rPr>
          <w:sz w:val="24"/>
        </w:rPr>
      </w:pPr>
      <w:r>
        <w:rPr>
          <w:sz w:val="24"/>
        </w:rPr>
        <w:t>СанПиН, 2.4.2.1178-02 «Гигиенические требования к режиму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процесса»</w:t>
      </w:r>
      <w:r>
        <w:rPr>
          <w:spacing w:val="-8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28.11.2002)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раздел </w:t>
      </w:r>
      <w:r w:rsidR="00C0188C">
        <w:rPr>
          <w:sz w:val="24"/>
        </w:rPr>
        <w:t>2.9.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ind w:right="1111"/>
        <w:jc w:val="left"/>
        <w:rPr>
          <w:sz w:val="24"/>
        </w:rPr>
      </w:pPr>
      <w:r>
        <w:rPr>
          <w:sz w:val="24"/>
        </w:rPr>
        <w:t>Федеральный закон от 20.03.1999 №52-ФЗ «О санитарно-эпидемиологическом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населения»,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ind w:right="664"/>
        <w:jc w:val="left"/>
        <w:rPr>
          <w:sz w:val="24"/>
        </w:rPr>
      </w:pPr>
      <w:r>
        <w:rPr>
          <w:sz w:val="24"/>
        </w:rPr>
        <w:t>Постановление Правительства Российской Федерации от 23.03.2001 №224 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эксперимента по совершенствованию структуры и содержания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ind w:right="644"/>
        <w:jc w:val="left"/>
        <w:rPr>
          <w:sz w:val="24"/>
        </w:rPr>
      </w:pPr>
      <w:r>
        <w:rPr>
          <w:sz w:val="24"/>
        </w:rPr>
        <w:t>О недопустимости перегрузок, обучающихся в школе (Письмо МО РФ № 220/11-13</w:t>
      </w:r>
      <w:r>
        <w:rPr>
          <w:spacing w:val="-57"/>
          <w:sz w:val="24"/>
        </w:rPr>
        <w:t xml:space="preserve"> </w:t>
      </w:r>
      <w:r>
        <w:rPr>
          <w:sz w:val="24"/>
        </w:rPr>
        <w:t>от 20.02.1999);</w:t>
      </w:r>
    </w:p>
    <w:p w:rsidR="000456B4" w:rsidRDefault="00ED6A22">
      <w:pPr>
        <w:pStyle w:val="a4"/>
        <w:numPr>
          <w:ilvl w:val="0"/>
          <w:numId w:val="6"/>
        </w:numPr>
        <w:tabs>
          <w:tab w:val="left" w:pos="1541"/>
          <w:tab w:val="left" w:pos="1542"/>
        </w:tabs>
        <w:ind w:right="1202"/>
        <w:jc w:val="left"/>
        <w:rPr>
          <w:sz w:val="24"/>
        </w:rPr>
      </w:pPr>
      <w:r>
        <w:rPr>
          <w:sz w:val="24"/>
        </w:rPr>
        <w:t>Гигиенические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(2009 г.);</w:t>
      </w:r>
    </w:p>
    <w:p w:rsidR="000456B4" w:rsidRDefault="00ED6A22">
      <w:pPr>
        <w:pStyle w:val="1"/>
        <w:spacing w:before="5" w:line="274" w:lineRule="exact"/>
        <w:jc w:val="left"/>
      </w:pPr>
      <w:r>
        <w:t>Цель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0456B4" w:rsidRDefault="00ED6A22">
      <w:pPr>
        <w:pStyle w:val="a3"/>
        <w:ind w:left="1323" w:right="572"/>
        <w:jc w:val="both"/>
      </w:pPr>
      <w:r>
        <w:t>Создание условий для полноценного интеллектуального, физического, эстетического</w:t>
      </w:r>
      <w:r>
        <w:rPr>
          <w:spacing w:val="1"/>
        </w:rPr>
        <w:t xml:space="preserve"> </w:t>
      </w:r>
      <w:r>
        <w:t>развития учащихся, их успешной адаптации в образовательной и социальной среде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2"/>
        </w:rPr>
        <w:t xml:space="preserve"> </w:t>
      </w:r>
      <w:r>
        <w:t>«Волейбол».</w:t>
      </w:r>
    </w:p>
    <w:p w:rsidR="000456B4" w:rsidRDefault="00ED6A22">
      <w:pPr>
        <w:pStyle w:val="1"/>
        <w:spacing w:before="3" w:line="274" w:lineRule="exact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0456B4" w:rsidRDefault="00ED6A22">
      <w:pPr>
        <w:pStyle w:val="a3"/>
        <w:ind w:right="827" w:firstLine="427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данной</w:t>
      </w:r>
      <w:r>
        <w:rPr>
          <w:spacing w:val="5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задач:</w:t>
      </w:r>
    </w:p>
    <w:p w:rsidR="000456B4" w:rsidRDefault="00ED6A22">
      <w:pPr>
        <w:pStyle w:val="a3"/>
        <w:ind w:left="1249"/>
      </w:pPr>
      <w:r>
        <w:t>--формирование</w:t>
      </w:r>
      <w:r>
        <w:rPr>
          <w:spacing w:val="-6"/>
        </w:rPr>
        <w:t xml:space="preserve"> </w:t>
      </w:r>
      <w:r>
        <w:t>позитивной</w:t>
      </w:r>
      <w:r>
        <w:rPr>
          <w:spacing w:val="-5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самоуважения;</w:t>
      </w:r>
    </w:p>
    <w:p w:rsidR="000456B4" w:rsidRDefault="00ED6A22">
      <w:pPr>
        <w:pStyle w:val="a3"/>
        <w:ind w:left="1249"/>
      </w:pPr>
      <w:r>
        <w:t>--формирование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сотрудничестве:</w:t>
      </w:r>
    </w:p>
    <w:p w:rsidR="000456B4" w:rsidRDefault="00ED6A22">
      <w:pPr>
        <w:pStyle w:val="a3"/>
        <w:ind w:right="827" w:firstLine="427"/>
      </w:pPr>
      <w:r>
        <w:t>(умение вести диалог, координировать свои действия с действиями</w:t>
      </w:r>
      <w:r>
        <w:rPr>
          <w:spacing w:val="1"/>
        </w:rPr>
        <w:t xml:space="preserve"> </w:t>
      </w:r>
      <w:r>
        <w:t>партнеров по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доброжелательно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чутко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сопереживать,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способов поведения)</w:t>
      </w:r>
    </w:p>
    <w:p w:rsidR="000456B4" w:rsidRDefault="00ED6A22">
      <w:pPr>
        <w:pStyle w:val="a3"/>
        <w:ind w:left="1181"/>
      </w:pPr>
      <w:r>
        <w:t>--</w:t>
      </w:r>
      <w:r>
        <w:rPr>
          <w:spacing w:val="-5"/>
        </w:rPr>
        <w:t xml:space="preserve"> </w:t>
      </w:r>
      <w:r>
        <w:t>мотивирование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деятельности;</w:t>
      </w:r>
    </w:p>
    <w:p w:rsidR="000456B4" w:rsidRDefault="00ED6A22">
      <w:pPr>
        <w:pStyle w:val="a3"/>
        <w:ind w:right="684" w:firstLine="359"/>
      </w:pPr>
      <w:r>
        <w:t>-- обучение способам овладения различными элементами спортивно-оздоровительной</w:t>
      </w:r>
      <w:r>
        <w:rPr>
          <w:spacing w:val="-57"/>
        </w:rPr>
        <w:t xml:space="preserve"> </w:t>
      </w:r>
      <w:r>
        <w:t>деятельности;</w:t>
      </w:r>
    </w:p>
    <w:p w:rsidR="000456B4" w:rsidRDefault="00ED6A22">
      <w:pPr>
        <w:pStyle w:val="a3"/>
        <w:ind w:right="601" w:firstLine="359"/>
      </w:pPr>
      <w:r>
        <w:t>-- помощь в осуществлении самостоятельного планирования, организации, проведения</w:t>
      </w:r>
      <w:r>
        <w:rPr>
          <w:spacing w:val="-57"/>
        </w:rPr>
        <w:t xml:space="preserve"> </w:t>
      </w:r>
      <w:r>
        <w:t>и анализа наиболее значимых для них дел и проектов спортивно-оздоровительной</w:t>
      </w:r>
      <w:r>
        <w:rPr>
          <w:spacing w:val="1"/>
        </w:rPr>
        <w:t xml:space="preserve"> </w:t>
      </w:r>
      <w:r>
        <w:t>направленности;</w:t>
      </w:r>
    </w:p>
    <w:p w:rsidR="000456B4" w:rsidRDefault="00ED6A22">
      <w:pPr>
        <w:pStyle w:val="a3"/>
        <w:ind w:right="876" w:firstLine="359"/>
      </w:pPr>
      <w:r>
        <w:t>--расширение двигательного опыта за счет овладения двигательными действиями из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«волейбол»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</w:p>
    <w:p w:rsidR="000456B4" w:rsidRDefault="00ED6A22">
      <w:pPr>
        <w:pStyle w:val="a3"/>
      </w:pPr>
      <w:r>
        <w:lastRenderedPageBreak/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0456B4" w:rsidRDefault="00ED6A22">
      <w:pPr>
        <w:pStyle w:val="a3"/>
        <w:ind w:left="1121"/>
      </w:pPr>
      <w:r>
        <w:t>--совершенствование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организма;</w:t>
      </w:r>
    </w:p>
    <w:p w:rsidR="000456B4" w:rsidRDefault="00ED6A22">
      <w:pPr>
        <w:pStyle w:val="a3"/>
        <w:ind w:left="1121"/>
      </w:pPr>
      <w:r>
        <w:t>--формирование</w:t>
      </w:r>
      <w:r>
        <w:rPr>
          <w:spacing w:val="-6"/>
        </w:rPr>
        <w:t xml:space="preserve"> </w:t>
      </w:r>
      <w:r>
        <w:t>позитивной</w:t>
      </w:r>
      <w:r>
        <w:rPr>
          <w:spacing w:val="-4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взаимодействия;</w:t>
      </w:r>
    </w:p>
    <w:p w:rsidR="000456B4" w:rsidRDefault="00ED6A22">
      <w:pPr>
        <w:pStyle w:val="a3"/>
        <w:ind w:left="1121"/>
      </w:pPr>
      <w:r>
        <w:t>--формирование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судействе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игры «волейбол».</w:t>
      </w:r>
    </w:p>
    <w:p w:rsidR="00ED6A22" w:rsidRDefault="00ED6A22">
      <w:pPr>
        <w:pStyle w:val="1"/>
        <w:spacing w:before="3"/>
        <w:jc w:val="left"/>
      </w:pPr>
    </w:p>
    <w:p w:rsidR="00ED6A22" w:rsidRDefault="00ED6A22">
      <w:pPr>
        <w:pStyle w:val="1"/>
        <w:spacing w:before="3"/>
        <w:jc w:val="left"/>
      </w:pPr>
    </w:p>
    <w:p w:rsidR="000456B4" w:rsidRDefault="00ED6A22">
      <w:pPr>
        <w:pStyle w:val="1"/>
        <w:spacing w:before="3"/>
        <w:jc w:val="left"/>
      </w:pPr>
      <w:r>
        <w:t>связь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предметами</w:t>
      </w:r>
    </w:p>
    <w:p w:rsidR="000456B4" w:rsidRDefault="000456B4">
      <w:pPr>
        <w:sectPr w:rsidR="000456B4">
          <w:pgSz w:w="11910" w:h="16840"/>
          <w:pgMar w:top="1320" w:right="280" w:bottom="280" w:left="880" w:header="720" w:footer="720" w:gutter="0"/>
          <w:cols w:space="720"/>
        </w:sectPr>
      </w:pPr>
    </w:p>
    <w:p w:rsidR="000456B4" w:rsidRDefault="00ED6A22">
      <w:pPr>
        <w:pStyle w:val="a3"/>
        <w:spacing w:before="66"/>
        <w:ind w:right="612"/>
      </w:pPr>
      <w:r>
        <w:lastRenderedPageBreak/>
        <w:t>Волейбол – один из игровых видов спорта в программах физического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включён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урочные</w:t>
      </w:r>
      <w:r>
        <w:rPr>
          <w:spacing w:val="-5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широко</w:t>
      </w:r>
      <w:r>
        <w:rPr>
          <w:spacing w:val="-57"/>
        </w:rPr>
        <w:t xml:space="preserve"> </w:t>
      </w:r>
      <w:r>
        <w:t>практикуется во внеклассной и внешкольной работе – это занятия в спортивной секции по</w:t>
      </w:r>
      <w:r>
        <w:rPr>
          <w:spacing w:val="-57"/>
        </w:rPr>
        <w:t xml:space="preserve"> </w:t>
      </w:r>
      <w:r>
        <w:t>волейболу, физкультурно-массовые и спортивные мероприятия (соревнования 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-3"/>
        </w:rPr>
        <w:t xml:space="preserve"> </w:t>
      </w:r>
      <w:r>
        <w:t>учреждении,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района,</w:t>
      </w:r>
      <w:r>
        <w:rPr>
          <w:spacing w:val="-2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матчевые</w:t>
      </w:r>
      <w:r>
        <w:rPr>
          <w:spacing w:val="-3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0456B4" w:rsidRDefault="00ED6A22">
      <w:pPr>
        <w:pStyle w:val="a3"/>
        <w:spacing w:before="1"/>
        <w:ind w:right="624"/>
      </w:pPr>
      <w:r>
        <w:t>Чтобы играть в волейбол, необходимо уметь быстро выполнять двигательные действия,</w:t>
      </w:r>
      <w:r>
        <w:rPr>
          <w:spacing w:val="1"/>
        </w:rPr>
        <w:t xml:space="preserve"> </w:t>
      </w:r>
      <w:r>
        <w:t>высоко прыгать, мгновенно менять направление и скорость движения, обладать</w:t>
      </w:r>
      <w:r>
        <w:rPr>
          <w:spacing w:val="1"/>
        </w:rPr>
        <w:t xml:space="preserve"> </w:t>
      </w:r>
      <w:r>
        <w:t>ловкостью и выносливостью. Занятия волейболом улучшают работу сердечно-сосудистой</w:t>
      </w:r>
      <w:r>
        <w:rPr>
          <w:spacing w:val="-57"/>
        </w:rPr>
        <w:t xml:space="preserve"> </w:t>
      </w:r>
      <w:r>
        <w:t>и дыхательной систем, укрепляют костную систему, развивают подвижность суставов,</w:t>
      </w:r>
      <w:r>
        <w:rPr>
          <w:spacing w:val="1"/>
        </w:rPr>
        <w:t xml:space="preserve"> </w:t>
      </w:r>
      <w:r>
        <w:t>увеличивают силу и эластичность мышц. Постоянное взаимодействие с мячом</w:t>
      </w:r>
      <w:r>
        <w:rPr>
          <w:spacing w:val="1"/>
        </w:rPr>
        <w:t xml:space="preserve"> </w:t>
      </w:r>
      <w:r>
        <w:t>способствует улучшению глубинного и периферического зрения, точности и</w:t>
      </w:r>
      <w:r>
        <w:rPr>
          <w:spacing w:val="1"/>
        </w:rPr>
        <w:t xml:space="preserve"> </w:t>
      </w:r>
      <w:r>
        <w:t>ориентировке в пространстве. Развивается двигательная реакция на зрительные и</w:t>
      </w:r>
      <w:r>
        <w:rPr>
          <w:spacing w:val="1"/>
        </w:rPr>
        <w:t xml:space="preserve"> </w:t>
      </w:r>
      <w:r>
        <w:t>слуховые сигналы. Игра в волейбол требует от занимающихся максимального проявления</w:t>
      </w:r>
      <w:r>
        <w:rPr>
          <w:spacing w:val="-57"/>
        </w:rPr>
        <w:t xml:space="preserve"> </w:t>
      </w:r>
      <w:r>
        <w:t>физических возможностей, волевых усилий и умения пользоваться приобретёнными</w:t>
      </w:r>
      <w:r>
        <w:rPr>
          <w:spacing w:val="1"/>
        </w:rPr>
        <w:t xml:space="preserve"> </w:t>
      </w:r>
      <w:r>
        <w:t>навыками. Проявляются положительные эмоции: жизнерадостность, бодрость, желание</w:t>
      </w:r>
      <w:r>
        <w:rPr>
          <w:spacing w:val="1"/>
        </w:rPr>
        <w:t xml:space="preserve"> </w:t>
      </w:r>
      <w:r>
        <w:t>победить. Развивается чувство ответственности, коллективизма, скорость принятия</w:t>
      </w:r>
      <w:r>
        <w:rPr>
          <w:spacing w:val="1"/>
        </w:rPr>
        <w:t xml:space="preserve"> </w:t>
      </w:r>
      <w:r>
        <w:t>решений. Благодаря своей эмоциональности игра в волейбол представляет собой средство</w:t>
      </w:r>
      <w:r>
        <w:rPr>
          <w:spacing w:val="-57"/>
        </w:rPr>
        <w:t xml:space="preserve"> </w:t>
      </w:r>
      <w:r>
        <w:t>не только физического развития, но и активного отдыха. Широкому распространению</w:t>
      </w:r>
      <w:r>
        <w:rPr>
          <w:spacing w:val="1"/>
        </w:rPr>
        <w:t xml:space="preserve"> </w:t>
      </w:r>
      <w:r>
        <w:t>волейбола</w:t>
      </w:r>
      <w:r>
        <w:rPr>
          <w:spacing w:val="-2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небольшая</w:t>
      </w:r>
      <w:r>
        <w:rPr>
          <w:spacing w:val="-1"/>
        </w:rPr>
        <w:t xml:space="preserve"> </w:t>
      </w:r>
      <w:r>
        <w:t>площадка,</w:t>
      </w:r>
      <w:r>
        <w:rPr>
          <w:spacing w:val="-1"/>
        </w:rPr>
        <w:t xml:space="preserve"> </w:t>
      </w:r>
      <w:r>
        <w:t>сетка,</w:t>
      </w:r>
      <w:r>
        <w:rPr>
          <w:spacing w:val="-1"/>
        </w:rPr>
        <w:t xml:space="preserve"> </w:t>
      </w:r>
      <w:r>
        <w:t>мяч.</w:t>
      </w:r>
    </w:p>
    <w:p w:rsidR="000456B4" w:rsidRDefault="00ED6A22">
      <w:pPr>
        <w:pStyle w:val="a3"/>
        <w:ind w:right="827"/>
      </w:pPr>
      <w:r>
        <w:t>На основании мониторинга можно констатировать, что с каждым годом растет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-2"/>
        </w:rPr>
        <w:t xml:space="preserve"> </w:t>
      </w:r>
      <w:r>
        <w:t>учащихся.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отмечаются</w:t>
      </w:r>
      <w:r>
        <w:rPr>
          <w:spacing w:val="-3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ухудшения</w:t>
      </w:r>
      <w:r>
        <w:rPr>
          <w:spacing w:val="-4"/>
        </w:rPr>
        <w:t xml:space="preserve"> </w:t>
      </w:r>
      <w:r>
        <w:t>зрения,</w:t>
      </w:r>
    </w:p>
    <w:p w:rsidR="000456B4" w:rsidRDefault="00ED6A22">
      <w:pPr>
        <w:pStyle w:val="a3"/>
        <w:spacing w:before="1"/>
        <w:ind w:right="1367"/>
      </w:pPr>
      <w:r>
        <w:t>заболевания желудочно-кишечного тракта, печени, нарушения со стороны 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ожирение.</w:t>
      </w:r>
    </w:p>
    <w:p w:rsidR="000456B4" w:rsidRDefault="00ED6A22">
      <w:pPr>
        <w:pStyle w:val="a3"/>
        <w:ind w:right="721"/>
      </w:pPr>
      <w:r>
        <w:t>Принимая в расчёт динамику состояния здоровья, учащихся в нашей школе, на заседании</w:t>
      </w:r>
      <w:r>
        <w:rPr>
          <w:spacing w:val="-57"/>
        </w:rPr>
        <w:t xml:space="preserve"> </w:t>
      </w:r>
      <w:r w:rsidR="00E163F7">
        <w:rPr>
          <w:spacing w:val="-57"/>
        </w:rPr>
        <w:t xml:space="preserve">                </w:t>
      </w:r>
      <w:r>
        <w:t>методического совета принято решение по проектированию комплексной программы</w:t>
      </w:r>
      <w:r>
        <w:rPr>
          <w:spacing w:val="1"/>
        </w:rPr>
        <w:t xml:space="preserve"> </w:t>
      </w:r>
      <w:r>
        <w:t>внеурочной деятельности по спортивно-оздоровительному направлению «Волейбол» для</w:t>
      </w:r>
      <w:r>
        <w:rPr>
          <w:spacing w:val="-57"/>
        </w:rPr>
        <w:t xml:space="preserve"> </w:t>
      </w:r>
      <w:r w:rsidR="00E163F7">
        <w:rPr>
          <w:spacing w:val="-57"/>
        </w:rPr>
        <w:t xml:space="preserve">             </w:t>
      </w:r>
      <w:r w:rsidR="00E163F7">
        <w:t>учащихся 7-9</w:t>
      </w:r>
      <w:r>
        <w:t xml:space="preserve"> классов, реализация которой будет нивелировать негативное воздействие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факторов риска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учащихся.</w:t>
      </w:r>
    </w:p>
    <w:p w:rsidR="000456B4" w:rsidRDefault="00ED6A22">
      <w:pPr>
        <w:pStyle w:val="1"/>
        <w:spacing w:before="5"/>
        <w:ind w:right="684" w:firstLine="60"/>
        <w:jc w:val="left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проведения занятий.</w:t>
      </w:r>
    </w:p>
    <w:p w:rsidR="000456B4" w:rsidRDefault="00ED6A22">
      <w:pPr>
        <w:pStyle w:val="a3"/>
        <w:ind w:right="661"/>
      </w:pPr>
      <w:r>
        <w:t>Программа внеурочной деятельности по физкультурно-спортивному и оздоровительному</w:t>
      </w:r>
      <w:r>
        <w:rPr>
          <w:spacing w:val="-57"/>
        </w:rPr>
        <w:t xml:space="preserve"> </w:t>
      </w:r>
      <w:r>
        <w:t>направлению «Волейбол» предназначена для обучающихся 7–9 классов. Принадлежность</w:t>
      </w:r>
      <w:r>
        <w:rPr>
          <w:spacing w:val="-57"/>
        </w:rPr>
        <w:t xml:space="preserve"> </w:t>
      </w:r>
      <w:r>
        <w:t>к внеурочной деятельности определяет режим проведения, а именно все занятия по</w:t>
      </w:r>
      <w:r>
        <w:rPr>
          <w:spacing w:val="1"/>
        </w:rPr>
        <w:t xml:space="preserve"> </w:t>
      </w:r>
      <w:r>
        <w:t>внеурочной деятельности проводятся после всех уроков основного расписания,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соответствует рекомендациям</w:t>
      </w:r>
      <w:r>
        <w:rPr>
          <w:spacing w:val="-2"/>
        </w:rPr>
        <w:t xml:space="preserve"> </w:t>
      </w:r>
      <w:r>
        <w:t>СанПиН</w:t>
      </w:r>
    </w:p>
    <w:p w:rsidR="000456B4" w:rsidRDefault="00ED6A22">
      <w:pPr>
        <w:pStyle w:val="a3"/>
        <w:ind w:right="1344"/>
      </w:pPr>
      <w:r>
        <w:t>Занятия проводятся в спортивном зале.</w:t>
      </w:r>
      <w:r>
        <w:rPr>
          <w:spacing w:val="1"/>
        </w:rPr>
        <w:t xml:space="preserve"> </w:t>
      </w:r>
      <w:proofErr w:type="spellStart"/>
      <w:r>
        <w:t>Здоровьесберегающая</w:t>
      </w:r>
      <w:proofErr w:type="spellEnd"/>
      <w:r>
        <w:t xml:space="preserve"> организация</w:t>
      </w:r>
      <w:r>
        <w:rPr>
          <w:spacing w:val="1"/>
        </w:rPr>
        <w:t xml:space="preserve"> </w:t>
      </w:r>
      <w:r>
        <w:t>образовательного процесса предполагает использование форм и методов обучения,</w:t>
      </w:r>
      <w:r>
        <w:rPr>
          <w:spacing w:val="-57"/>
        </w:rPr>
        <w:t xml:space="preserve"> </w:t>
      </w:r>
      <w:r>
        <w:t>адекватных возрастным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занимающихся.</w:t>
      </w:r>
    </w:p>
    <w:p w:rsidR="000456B4" w:rsidRDefault="00ED6A22">
      <w:pPr>
        <w:pStyle w:val="a3"/>
        <w:ind w:right="554"/>
      </w:pPr>
      <w:r>
        <w:t>Подобная реализация программы внеурочной деятельности по физкультурно-спортивному</w:t>
      </w:r>
      <w:r>
        <w:rPr>
          <w:spacing w:val="-57"/>
        </w:rPr>
        <w:t xml:space="preserve"> </w:t>
      </w:r>
      <w:r>
        <w:t>и оздоровительному направлению «Волейбол» соответствует возрастным особенностям</w:t>
      </w:r>
      <w:r>
        <w:rPr>
          <w:spacing w:val="1"/>
        </w:rPr>
        <w:t xml:space="preserve"> </w:t>
      </w:r>
      <w:r>
        <w:t>учащихся, способствует формированию личной культуры здоровья, учащихся 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2"/>
        </w:rPr>
        <w:t xml:space="preserve"> </w:t>
      </w:r>
      <w:r>
        <w:t>практик.</w:t>
      </w:r>
    </w:p>
    <w:p w:rsidR="000456B4" w:rsidRDefault="000456B4">
      <w:pPr>
        <w:pStyle w:val="a3"/>
        <w:spacing w:before="11"/>
        <w:ind w:left="0"/>
        <w:rPr>
          <w:sz w:val="28"/>
        </w:rPr>
      </w:pPr>
    </w:p>
    <w:tbl>
      <w:tblPr>
        <w:tblStyle w:val="TableNormal"/>
        <w:tblW w:w="0" w:type="auto"/>
        <w:tblInd w:w="71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7101"/>
      </w:tblGrid>
      <w:tr w:rsidR="000456B4">
        <w:trPr>
          <w:trHeight w:val="485"/>
        </w:trPr>
        <w:tc>
          <w:tcPr>
            <w:tcW w:w="9614" w:type="dxa"/>
            <w:gridSpan w:val="2"/>
            <w:tcBorders>
              <w:left w:val="single" w:sz="18" w:space="0" w:color="EFEFEF"/>
              <w:right w:val="single" w:sz="18" w:space="0" w:color="9F9F9F"/>
            </w:tcBorders>
          </w:tcPr>
          <w:p w:rsidR="000456B4" w:rsidRDefault="00ED6A22">
            <w:pPr>
              <w:pStyle w:val="TableParagraph"/>
              <w:spacing w:before="101"/>
              <w:ind w:left="2081" w:right="2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456B4">
        <w:trPr>
          <w:trHeight w:val="761"/>
        </w:trPr>
        <w:tc>
          <w:tcPr>
            <w:tcW w:w="2513" w:type="dxa"/>
            <w:tcBorders>
              <w:left w:val="single" w:sz="18" w:space="0" w:color="EFEFEF"/>
            </w:tcBorders>
          </w:tcPr>
          <w:p w:rsidR="000456B4" w:rsidRDefault="00ED6A22">
            <w:pPr>
              <w:pStyle w:val="TableParagraph"/>
              <w:spacing w:before="96"/>
              <w:ind w:left="129" w:right="320"/>
              <w:rPr>
                <w:sz w:val="24"/>
              </w:rPr>
            </w:pPr>
            <w:r>
              <w:rPr>
                <w:sz w:val="24"/>
              </w:rPr>
              <w:t>Однонаправленные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101" w:type="dxa"/>
            <w:tcBorders>
              <w:right w:val="single" w:sz="18" w:space="0" w:color="9F9F9F"/>
            </w:tcBorders>
          </w:tcPr>
          <w:p w:rsidR="000456B4" w:rsidRDefault="00ED6A22">
            <w:pPr>
              <w:pStyle w:val="TableParagraph"/>
              <w:spacing w:before="96"/>
              <w:ind w:left="123" w:right="1239"/>
              <w:rPr>
                <w:sz w:val="24"/>
              </w:rPr>
            </w:pPr>
            <w:r>
              <w:rPr>
                <w:sz w:val="24"/>
              </w:rPr>
              <w:t>Посвящены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волейболиста: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физической.</w:t>
            </w:r>
          </w:p>
        </w:tc>
      </w:tr>
      <w:tr w:rsidR="000456B4">
        <w:trPr>
          <w:trHeight w:val="1033"/>
        </w:trPr>
        <w:tc>
          <w:tcPr>
            <w:tcW w:w="2513" w:type="dxa"/>
            <w:tcBorders>
              <w:left w:val="single" w:sz="18" w:space="0" w:color="EFEFEF"/>
            </w:tcBorders>
          </w:tcPr>
          <w:p w:rsidR="000456B4" w:rsidRDefault="00ED6A22">
            <w:pPr>
              <w:pStyle w:val="TableParagraph"/>
              <w:spacing w:before="233"/>
              <w:ind w:left="129" w:right="395"/>
              <w:rPr>
                <w:sz w:val="24"/>
              </w:rPr>
            </w:pPr>
            <w:r>
              <w:rPr>
                <w:sz w:val="24"/>
              </w:rPr>
              <w:t>Комбинированные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101" w:type="dxa"/>
            <w:tcBorders>
              <w:right w:val="single" w:sz="18" w:space="0" w:color="9F9F9F"/>
            </w:tcBorders>
          </w:tcPr>
          <w:p w:rsidR="000456B4" w:rsidRDefault="00ED6A22">
            <w:pPr>
              <w:pStyle w:val="TableParagraph"/>
              <w:spacing w:before="96"/>
              <w:ind w:left="123" w:right="185"/>
              <w:rPr>
                <w:sz w:val="24"/>
              </w:rPr>
            </w:pPr>
            <w:r>
              <w:rPr>
                <w:sz w:val="24"/>
              </w:rPr>
              <w:t>Включают два-три компонента в различных сочетаниях: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</w:tr>
    </w:tbl>
    <w:p w:rsidR="000456B4" w:rsidRDefault="000456B4">
      <w:pPr>
        <w:rPr>
          <w:sz w:val="24"/>
        </w:rPr>
        <w:sectPr w:rsidR="000456B4">
          <w:pgSz w:w="11910" w:h="16840"/>
          <w:pgMar w:top="1040" w:right="2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7102"/>
      </w:tblGrid>
      <w:tr w:rsidR="000456B4">
        <w:trPr>
          <w:trHeight w:val="760"/>
        </w:trPr>
        <w:tc>
          <w:tcPr>
            <w:tcW w:w="2503" w:type="dxa"/>
            <w:tcBorders>
              <w:left w:val="single" w:sz="18" w:space="0" w:color="EFEFEF"/>
            </w:tcBorders>
          </w:tcPr>
          <w:p w:rsidR="000456B4" w:rsidRDefault="00ED6A22">
            <w:pPr>
              <w:pStyle w:val="TableParagraph"/>
              <w:spacing w:before="95"/>
              <w:ind w:left="119" w:right="42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Целостно-игровые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102" w:type="dxa"/>
            <w:tcBorders>
              <w:right w:val="single" w:sz="18" w:space="0" w:color="9F9F9F"/>
            </w:tcBorders>
          </w:tcPr>
          <w:p w:rsidR="000456B4" w:rsidRDefault="00ED6A22">
            <w:pPr>
              <w:pStyle w:val="TableParagraph"/>
              <w:spacing w:before="95"/>
              <w:ind w:left="122" w:right="969"/>
              <w:rPr>
                <w:sz w:val="24"/>
              </w:rPr>
            </w:pPr>
            <w:r>
              <w:rPr>
                <w:sz w:val="24"/>
              </w:rPr>
              <w:t>Построены на учебной двухсторонней игре в волейбол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правилам,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</w:tr>
    </w:tbl>
    <w:p w:rsidR="000456B4" w:rsidRDefault="000456B4">
      <w:pPr>
        <w:pStyle w:val="a3"/>
        <w:spacing w:before="7"/>
        <w:ind w:left="0"/>
        <w:rPr>
          <w:sz w:val="17"/>
        </w:rPr>
      </w:pPr>
    </w:p>
    <w:p w:rsidR="000456B4" w:rsidRDefault="00ED6A22">
      <w:pPr>
        <w:pStyle w:val="1"/>
        <w:spacing w:before="90"/>
        <w:ind w:left="3467" w:right="2428" w:hanging="791"/>
        <w:jc w:val="both"/>
      </w:pPr>
      <w:r>
        <w:t>Планируемые результаты освоения обучающимися</w:t>
      </w:r>
      <w:r>
        <w:rPr>
          <w:spacing w:val="-5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0456B4" w:rsidRDefault="00ED6A22" w:rsidP="00C0188C">
      <w:pPr>
        <w:pStyle w:val="a3"/>
        <w:ind w:left="889" w:right="569" w:firstLine="84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 мотивации на соблюдение норм и правил здорового образа жизни, 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0456B4" w:rsidRDefault="00ED6A22" w:rsidP="00C0188C">
      <w:pPr>
        <w:pStyle w:val="a3"/>
        <w:ind w:left="889" w:right="570" w:firstLine="849"/>
      </w:pPr>
      <w:r>
        <w:t>Основная образовательная программа учреждения предусматривает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результатов образования:</w:t>
      </w:r>
    </w:p>
    <w:p w:rsidR="000456B4" w:rsidRDefault="00ED6A22" w:rsidP="00C0188C">
      <w:pPr>
        <w:pStyle w:val="a4"/>
        <w:numPr>
          <w:ilvl w:val="0"/>
          <w:numId w:val="5"/>
        </w:numPr>
        <w:tabs>
          <w:tab w:val="left" w:pos="1250"/>
        </w:tabs>
        <w:ind w:right="565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мотивации к учению и познанию, ценностно-смысловые 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0456B4" w:rsidRDefault="00ED6A22" w:rsidP="00C0188C">
      <w:pPr>
        <w:pStyle w:val="a4"/>
        <w:numPr>
          <w:ilvl w:val="0"/>
          <w:numId w:val="5"/>
        </w:numPr>
        <w:tabs>
          <w:tab w:val="left" w:pos="1250"/>
        </w:tabs>
        <w:ind w:right="569"/>
        <w:jc w:val="left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:rsidR="000456B4" w:rsidRDefault="00ED6A22" w:rsidP="00C0188C">
      <w:pPr>
        <w:pStyle w:val="a4"/>
        <w:numPr>
          <w:ilvl w:val="0"/>
          <w:numId w:val="5"/>
        </w:numPr>
        <w:tabs>
          <w:tab w:val="left" w:pos="1250"/>
        </w:tabs>
        <w:ind w:right="565"/>
        <w:jc w:val="left"/>
        <w:rPr>
          <w:sz w:val="24"/>
        </w:rPr>
      </w:pPr>
      <w:r>
        <w:rPr>
          <w:sz w:val="24"/>
        </w:rPr>
        <w:t>предметные результаты – освоенный учащимися в ходе изучения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специфической для каждой предметной области деятельности 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0456B4" w:rsidRDefault="00ED6A22" w:rsidP="00C0188C">
      <w:pPr>
        <w:pStyle w:val="a3"/>
        <w:ind w:left="889" w:right="562" w:firstLine="849"/>
      </w:pPr>
      <w:r>
        <w:t>Личностными результатами программы внеурочной деятельности по спортивно-</w:t>
      </w:r>
      <w:r>
        <w:rPr>
          <w:spacing w:val="1"/>
        </w:rPr>
        <w:t xml:space="preserve"> </w:t>
      </w:r>
      <w:r>
        <w:t>оздоровительному</w:t>
      </w:r>
      <w:r>
        <w:rPr>
          <w:spacing w:val="-9"/>
        </w:rPr>
        <w:t xml:space="preserve"> </w:t>
      </w:r>
      <w:r>
        <w:t>направлению «Волейбол»</w:t>
      </w:r>
      <w:r>
        <w:rPr>
          <w:spacing w:val="-1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следующих умений:</w:t>
      </w:r>
    </w:p>
    <w:p w:rsidR="000456B4" w:rsidRDefault="00ED6A22" w:rsidP="00C0188C">
      <w:pPr>
        <w:pStyle w:val="a4"/>
        <w:numPr>
          <w:ilvl w:val="0"/>
          <w:numId w:val="5"/>
        </w:numPr>
        <w:tabs>
          <w:tab w:val="left" w:pos="1250"/>
        </w:tabs>
        <w:spacing w:line="237" w:lineRule="auto"/>
        <w:ind w:right="570"/>
        <w:jc w:val="left"/>
        <w:rPr>
          <w:sz w:val="24"/>
        </w:rPr>
      </w:pPr>
      <w:r>
        <w:rPr>
          <w:b/>
          <w:i/>
          <w:sz w:val="24"/>
        </w:rPr>
        <w:t xml:space="preserve">Определять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высказывать </w:t>
      </w:r>
      <w:r>
        <w:rPr>
          <w:sz w:val="24"/>
        </w:rPr>
        <w:t>простые и общие для всех людей правила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нормы);</w:t>
      </w:r>
    </w:p>
    <w:p w:rsidR="000456B4" w:rsidRDefault="00ED6A22" w:rsidP="00C0188C">
      <w:pPr>
        <w:pStyle w:val="a4"/>
        <w:numPr>
          <w:ilvl w:val="0"/>
          <w:numId w:val="5"/>
        </w:numPr>
        <w:tabs>
          <w:tab w:val="left" w:pos="1250"/>
        </w:tabs>
        <w:ind w:right="567"/>
        <w:jc w:val="left"/>
        <w:rPr>
          <w:sz w:val="24"/>
        </w:rPr>
      </w:pPr>
      <w:r>
        <w:rPr>
          <w:sz w:val="24"/>
        </w:rPr>
        <w:t>В предложенных педагогом ситуациях общения и сотрудничества, опираясь на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делать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поступить.</w:t>
      </w:r>
    </w:p>
    <w:p w:rsidR="000456B4" w:rsidRDefault="00ED6A22" w:rsidP="00C0188C">
      <w:pPr>
        <w:pStyle w:val="a3"/>
        <w:ind w:right="568" w:firstLine="799"/>
      </w:pPr>
      <w:proofErr w:type="spellStart"/>
      <w:r>
        <w:t>Метапредметными</w:t>
      </w:r>
      <w:proofErr w:type="spellEnd"/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(УУД):</w:t>
      </w:r>
    </w:p>
    <w:p w:rsidR="000456B4" w:rsidRDefault="00ED6A22" w:rsidP="00C0188C">
      <w:pPr>
        <w:pStyle w:val="2"/>
        <w:numPr>
          <w:ilvl w:val="0"/>
          <w:numId w:val="4"/>
        </w:numPr>
        <w:tabs>
          <w:tab w:val="left" w:pos="1182"/>
        </w:tabs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right="572"/>
        <w:jc w:val="left"/>
        <w:rPr>
          <w:sz w:val="24"/>
        </w:rPr>
      </w:pPr>
      <w:r>
        <w:rPr>
          <w:b/>
          <w:i/>
          <w:sz w:val="24"/>
        </w:rPr>
        <w:t>Определять</w:t>
      </w:r>
      <w:r>
        <w:rPr>
          <w:b/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b/>
          <w:i/>
          <w:sz w:val="24"/>
        </w:rPr>
        <w:t>формулировать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цель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b/>
          <w:i/>
          <w:sz w:val="24"/>
        </w:rPr>
        <w:t>Проговаривать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right="566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высказывать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работать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right="570"/>
        <w:jc w:val="left"/>
        <w:rPr>
          <w:sz w:val="24"/>
        </w:rPr>
      </w:pPr>
      <w:r>
        <w:rPr>
          <w:sz w:val="24"/>
        </w:rPr>
        <w:t>Средством формирования этих действий служит технология проблемного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3"/>
          <w:sz w:val="24"/>
        </w:rPr>
        <w:t xml:space="preserve"> </w:t>
      </w:r>
      <w:r>
        <w:rPr>
          <w:b/>
          <w:i/>
          <w:sz w:val="24"/>
        </w:rPr>
        <w:t>давать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эмоциональную</w:t>
      </w:r>
    </w:p>
    <w:p w:rsidR="000456B4" w:rsidRDefault="00ED6A22" w:rsidP="00C0188C">
      <w:pPr>
        <w:pStyle w:val="a3"/>
        <w:ind w:left="1542"/>
      </w:pPr>
      <w:r>
        <w:rPr>
          <w:b/>
          <w:i/>
        </w:rPr>
        <w:t>оценку</w:t>
      </w:r>
      <w:r>
        <w:rPr>
          <w:b/>
          <w:i/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right="571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 (учебных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успехов).</w:t>
      </w:r>
    </w:p>
    <w:p w:rsidR="000456B4" w:rsidRDefault="00ED6A22" w:rsidP="00C0188C">
      <w:pPr>
        <w:pStyle w:val="2"/>
        <w:numPr>
          <w:ilvl w:val="0"/>
          <w:numId w:val="4"/>
        </w:numPr>
        <w:tabs>
          <w:tab w:val="left" w:pos="1163"/>
        </w:tabs>
        <w:ind w:left="1162" w:hanging="241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643"/>
        </w:tabs>
        <w:ind w:left="1642" w:right="569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находить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ответы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информации, свой жизненный опыт и информацию, полученную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занятии.</w:t>
      </w:r>
    </w:p>
    <w:p w:rsidR="000456B4" w:rsidRDefault="000456B4">
      <w:pPr>
        <w:jc w:val="both"/>
        <w:rPr>
          <w:sz w:val="24"/>
        </w:rPr>
        <w:sectPr w:rsidR="000456B4">
          <w:pgSz w:w="11910" w:h="16840"/>
          <w:pgMar w:top="1120" w:right="280" w:bottom="280" w:left="880" w:header="720" w:footer="720" w:gutter="0"/>
          <w:cols w:space="720"/>
        </w:sectPr>
      </w:pP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643"/>
        </w:tabs>
        <w:spacing w:before="66"/>
        <w:ind w:left="1642" w:right="567"/>
        <w:jc w:val="left"/>
        <w:rPr>
          <w:sz w:val="24"/>
        </w:rPr>
      </w:pPr>
      <w:r>
        <w:rPr>
          <w:sz w:val="24"/>
        </w:rPr>
        <w:lastRenderedPageBreak/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делать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всей команды.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643"/>
        </w:tabs>
        <w:ind w:left="1642" w:hanging="361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0456B4" w:rsidRDefault="00ED6A22" w:rsidP="00C0188C">
      <w:pPr>
        <w:pStyle w:val="2"/>
        <w:numPr>
          <w:ilvl w:val="0"/>
          <w:numId w:val="4"/>
        </w:numPr>
        <w:tabs>
          <w:tab w:val="left" w:pos="1243"/>
        </w:tabs>
        <w:spacing w:before="1" w:line="240" w:lineRule="auto"/>
        <w:ind w:left="1242" w:hanging="241"/>
        <w:jc w:val="left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  <w:r>
        <w:rPr>
          <w:b w:val="0"/>
        </w:rPr>
        <w:t>: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49"/>
          <w:sz w:val="24"/>
        </w:rPr>
        <w:t xml:space="preserve"> </w:t>
      </w:r>
      <w:r>
        <w:rPr>
          <w:sz w:val="24"/>
        </w:rPr>
        <w:t>свою</w:t>
      </w:r>
      <w:r>
        <w:rPr>
          <w:spacing w:val="4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8"/>
          <w:sz w:val="24"/>
        </w:rPr>
        <w:t xml:space="preserve"> </w:t>
      </w:r>
      <w:r>
        <w:rPr>
          <w:sz w:val="24"/>
        </w:rPr>
        <w:t>до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4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свою</w:t>
      </w:r>
      <w:r>
        <w:rPr>
          <w:spacing w:val="49"/>
          <w:sz w:val="24"/>
        </w:rPr>
        <w:t xml:space="preserve"> </w:t>
      </w:r>
      <w:r>
        <w:rPr>
          <w:sz w:val="24"/>
        </w:rPr>
        <w:t>мысль.</w:t>
      </w:r>
      <w:r>
        <w:rPr>
          <w:spacing w:val="55"/>
          <w:sz w:val="24"/>
        </w:rPr>
        <w:t xml:space="preserve"> </w:t>
      </w:r>
      <w:r>
        <w:rPr>
          <w:b/>
          <w:i/>
          <w:sz w:val="24"/>
        </w:rPr>
        <w:t>Слушать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и</w:t>
      </w:r>
    </w:p>
    <w:p w:rsidR="000456B4" w:rsidRDefault="00ED6A22" w:rsidP="00C0188C">
      <w:pPr>
        <w:ind w:left="1542"/>
        <w:rPr>
          <w:sz w:val="24"/>
        </w:rPr>
      </w:pPr>
      <w:r>
        <w:rPr>
          <w:b/>
          <w:i/>
          <w:sz w:val="24"/>
        </w:rPr>
        <w:t>понимать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0456B4" w:rsidRDefault="00ED6A22" w:rsidP="00C0188C">
      <w:pPr>
        <w:pStyle w:val="a4"/>
        <w:numPr>
          <w:ilvl w:val="1"/>
          <w:numId w:val="4"/>
        </w:numPr>
        <w:tabs>
          <w:tab w:val="left" w:pos="1542"/>
        </w:tabs>
        <w:ind w:right="573"/>
        <w:jc w:val="left"/>
        <w:rPr>
          <w:sz w:val="24"/>
        </w:rPr>
      </w:pPr>
      <w:r>
        <w:rPr>
          <w:sz w:val="24"/>
        </w:rPr>
        <w:t>Средством формирования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служит организация работы в парах 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группах.</w:t>
      </w:r>
    </w:p>
    <w:p w:rsidR="000456B4" w:rsidRDefault="00ED6A22" w:rsidP="00C0188C">
      <w:pPr>
        <w:pStyle w:val="2"/>
        <w:ind w:left="1674" w:firstLine="0"/>
        <w:jc w:val="left"/>
      </w:pPr>
      <w:r>
        <w:t>Оздоровительные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0456B4" w:rsidRDefault="00ED6A22" w:rsidP="00C0188C">
      <w:pPr>
        <w:pStyle w:val="a4"/>
        <w:numPr>
          <w:ilvl w:val="0"/>
          <w:numId w:val="3"/>
        </w:numPr>
        <w:tabs>
          <w:tab w:val="left" w:pos="1182"/>
        </w:tabs>
        <w:ind w:left="1181" w:right="56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необходимости заботы о своём здоровье и выработки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мероприятия;</w:t>
      </w:r>
    </w:p>
    <w:p w:rsidR="000456B4" w:rsidRDefault="00ED6A22" w:rsidP="00C0188C">
      <w:pPr>
        <w:pStyle w:val="a4"/>
        <w:numPr>
          <w:ilvl w:val="0"/>
          <w:numId w:val="3"/>
        </w:numPr>
        <w:tabs>
          <w:tab w:val="left" w:pos="1182"/>
        </w:tabs>
        <w:ind w:left="1181" w:right="57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0456B4" w:rsidRDefault="00ED6A22" w:rsidP="00C0188C">
      <w:pPr>
        <w:pStyle w:val="a3"/>
        <w:ind w:left="889" w:right="572" w:firstLine="784"/>
      </w:pPr>
      <w:r>
        <w:t>Первостепенным результатом реализации программы внеурочной деятельности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сознательное</w:t>
      </w:r>
      <w:r>
        <w:rPr>
          <w:spacing w:val="-1"/>
        </w:rPr>
        <w:t xml:space="preserve"> </w:t>
      </w:r>
      <w:r>
        <w:t>отношение учащихся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здоровью.</w:t>
      </w:r>
    </w:p>
    <w:p w:rsidR="000456B4" w:rsidRDefault="000456B4" w:rsidP="00C0188C">
      <w:pPr>
        <w:pStyle w:val="a3"/>
        <w:spacing w:before="4"/>
        <w:ind w:left="0"/>
      </w:pPr>
    </w:p>
    <w:p w:rsidR="00ED6A22" w:rsidRDefault="00ED6A22">
      <w:pPr>
        <w:pStyle w:val="1"/>
        <w:ind w:left="3940" w:right="3690"/>
      </w:pPr>
    </w:p>
    <w:p w:rsidR="000456B4" w:rsidRDefault="000456B4">
      <w:pPr>
        <w:pStyle w:val="a3"/>
        <w:spacing w:before="8"/>
        <w:ind w:left="0"/>
        <w:rPr>
          <w:b/>
          <w:sz w:val="21"/>
        </w:rPr>
      </w:pPr>
    </w:p>
    <w:p w:rsidR="000456B4" w:rsidRDefault="00D91D56" w:rsidP="00D91D56">
      <w:pPr>
        <w:pStyle w:val="a3"/>
        <w:spacing w:before="3"/>
        <w:ind w:left="0"/>
        <w:jc w:val="center"/>
        <w:rPr>
          <w:b/>
        </w:rPr>
      </w:pPr>
      <w:r>
        <w:rPr>
          <w:b/>
        </w:rPr>
        <w:t>Учебно-тематический план 7-9 классы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967"/>
        <w:gridCol w:w="1416"/>
        <w:gridCol w:w="993"/>
        <w:gridCol w:w="991"/>
      </w:tblGrid>
      <w:tr w:rsidR="000456B4">
        <w:trPr>
          <w:trHeight w:val="551"/>
        </w:trPr>
        <w:tc>
          <w:tcPr>
            <w:tcW w:w="698" w:type="dxa"/>
          </w:tcPr>
          <w:p w:rsidR="000456B4" w:rsidRDefault="00ED6A22">
            <w:pPr>
              <w:pStyle w:val="TableParagraph"/>
              <w:spacing w:before="13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before="135"/>
              <w:ind w:left="2226" w:right="2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73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0456B4" w:rsidRDefault="00ED6A22">
            <w:pPr>
              <w:pStyle w:val="TableParagraph"/>
              <w:spacing w:line="259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before="135"/>
              <w:ind w:left="10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</w:t>
            </w:r>
            <w:proofErr w:type="spellEnd"/>
          </w:p>
          <w:p w:rsidR="000456B4" w:rsidRDefault="00ED6A22">
            <w:pPr>
              <w:pStyle w:val="TableParagraph"/>
              <w:spacing w:line="259" w:lineRule="exact"/>
              <w:ind w:left="2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ика</w:t>
            </w:r>
            <w:proofErr w:type="spellEnd"/>
          </w:p>
        </w:tc>
      </w:tr>
      <w:tr w:rsidR="000456B4">
        <w:trPr>
          <w:trHeight w:val="551"/>
        </w:trPr>
        <w:tc>
          <w:tcPr>
            <w:tcW w:w="698" w:type="dxa"/>
          </w:tcPr>
          <w:p w:rsidR="000456B4" w:rsidRDefault="00ED6A22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</w:p>
          <w:p w:rsidR="000456B4" w:rsidRDefault="00ED6A2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передачи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456B4">
        <w:trPr>
          <w:trHeight w:val="275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456B4">
        <w:trPr>
          <w:trHeight w:val="277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456B4">
        <w:trPr>
          <w:trHeight w:val="275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456B4">
        <w:trPr>
          <w:trHeight w:val="275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456B4">
        <w:trPr>
          <w:trHeight w:val="276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Одиночное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блокирование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456B4">
        <w:trPr>
          <w:trHeight w:val="275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Страховка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блокировании</w:t>
            </w:r>
          </w:p>
        </w:tc>
        <w:tc>
          <w:tcPr>
            <w:tcW w:w="1416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0456B4" w:rsidRDefault="00ED6A2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456B4" w:rsidRDefault="00ED6A2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56B4">
        <w:trPr>
          <w:trHeight w:val="275"/>
        </w:trPr>
        <w:tc>
          <w:tcPr>
            <w:tcW w:w="698" w:type="dxa"/>
          </w:tcPr>
          <w:p w:rsidR="000456B4" w:rsidRDefault="00ED6A22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1416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</w:tr>
      <w:tr w:rsidR="000456B4">
        <w:trPr>
          <w:trHeight w:val="277"/>
        </w:trPr>
        <w:tc>
          <w:tcPr>
            <w:tcW w:w="698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  <w:tc>
          <w:tcPr>
            <w:tcW w:w="5967" w:type="dxa"/>
          </w:tcPr>
          <w:p w:rsidR="000456B4" w:rsidRDefault="00ED6A22">
            <w:pPr>
              <w:pStyle w:val="TableParagraph"/>
              <w:spacing w:line="258" w:lineRule="exact"/>
              <w:ind w:left="2226" w:right="222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  <w:tc>
          <w:tcPr>
            <w:tcW w:w="1416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0456B4" w:rsidRDefault="000456B4">
            <w:pPr>
              <w:pStyle w:val="TableParagraph"/>
              <w:rPr>
                <w:sz w:val="20"/>
              </w:rPr>
            </w:pPr>
          </w:p>
        </w:tc>
      </w:tr>
    </w:tbl>
    <w:p w:rsidR="000456B4" w:rsidRDefault="000456B4">
      <w:pPr>
        <w:pStyle w:val="a3"/>
        <w:spacing w:before="8"/>
        <w:ind w:left="0"/>
        <w:rPr>
          <w:b/>
          <w:sz w:val="23"/>
        </w:rPr>
      </w:pPr>
    </w:p>
    <w:p w:rsidR="000456B4" w:rsidRDefault="00ED6A22">
      <w:pPr>
        <w:spacing w:line="274" w:lineRule="exact"/>
        <w:ind w:left="3889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</w:p>
    <w:p w:rsidR="000456B4" w:rsidRDefault="00ED6A22" w:rsidP="00C0188C">
      <w:pPr>
        <w:pStyle w:val="a3"/>
        <w:ind w:right="563" w:firstLine="76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 и рассчитана на проведение</w:t>
      </w:r>
      <w:r>
        <w:rPr>
          <w:spacing w:val="1"/>
        </w:rPr>
        <w:t xml:space="preserve"> </w:t>
      </w:r>
      <w:r>
        <w:t>1 час в неделю: 7-9 классы -</w:t>
      </w:r>
      <w:r>
        <w:rPr>
          <w:spacing w:val="1"/>
        </w:rPr>
        <w:t xml:space="preserve"> </w:t>
      </w:r>
      <w:r>
        <w:t>34 часов в год.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физиологическом,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соматического, психологического</w:t>
      </w:r>
      <w:r>
        <w:rPr>
          <w:spacing w:val="-4"/>
        </w:rPr>
        <w:t xml:space="preserve"> </w:t>
      </w:r>
      <w:r>
        <w:t>и социального</w:t>
      </w:r>
      <w:r>
        <w:rPr>
          <w:spacing w:val="59"/>
        </w:rPr>
        <w:t xml:space="preserve"> </w:t>
      </w:r>
      <w:r>
        <w:t>здоровья.</w:t>
      </w:r>
    </w:p>
    <w:p w:rsidR="000456B4" w:rsidRDefault="00ED6A22" w:rsidP="00C0188C">
      <w:pPr>
        <w:pStyle w:val="a3"/>
        <w:ind w:right="575" w:firstLine="969"/>
      </w:pPr>
      <w:r>
        <w:t>Реализация данной программы в рамках внеурочной деятельности соответствует</w:t>
      </w:r>
      <w:r>
        <w:rPr>
          <w:spacing w:val="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обучающихся.</w:t>
      </w:r>
    </w:p>
    <w:p w:rsidR="000456B4" w:rsidRDefault="00ED6A22" w:rsidP="00C0188C">
      <w:pPr>
        <w:pStyle w:val="a4"/>
        <w:numPr>
          <w:ilvl w:val="0"/>
          <w:numId w:val="2"/>
        </w:numPr>
        <w:tabs>
          <w:tab w:val="left" w:pos="1123"/>
        </w:tabs>
        <w:ind w:hanging="181"/>
        <w:rPr>
          <w:sz w:val="24"/>
        </w:rPr>
      </w:pP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 w:rsidR="000456B4" w:rsidRDefault="00ED6A22">
      <w:pPr>
        <w:pStyle w:val="a4"/>
        <w:numPr>
          <w:ilvl w:val="0"/>
          <w:numId w:val="2"/>
        </w:numPr>
        <w:tabs>
          <w:tab w:val="left" w:pos="1123"/>
        </w:tabs>
        <w:ind w:hanging="181"/>
        <w:rPr>
          <w:sz w:val="24"/>
        </w:rPr>
      </w:pPr>
      <w:r>
        <w:rPr>
          <w:sz w:val="24"/>
        </w:rPr>
        <w:t>Специальная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57"/>
          <w:sz w:val="24"/>
        </w:rPr>
        <w:t xml:space="preserve"> </w:t>
      </w:r>
      <w:r>
        <w:rPr>
          <w:sz w:val="24"/>
        </w:rPr>
        <w:t>20</w:t>
      </w:r>
    </w:p>
    <w:p w:rsidR="000456B4" w:rsidRDefault="00ED6A22">
      <w:pPr>
        <w:pStyle w:val="a4"/>
        <w:numPr>
          <w:ilvl w:val="0"/>
          <w:numId w:val="2"/>
        </w:numPr>
        <w:tabs>
          <w:tab w:val="left" w:pos="1123"/>
        </w:tabs>
        <w:ind w:left="942" w:right="5490" w:firstLine="0"/>
        <w:rPr>
          <w:sz w:val="24"/>
        </w:rPr>
      </w:pPr>
      <w:r>
        <w:rPr>
          <w:sz w:val="24"/>
        </w:rPr>
        <w:t>Специальная подготовка тактическая 10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ОФП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</w:t>
      </w:r>
    </w:p>
    <w:p w:rsidR="000456B4" w:rsidRDefault="00ED6A22">
      <w:pPr>
        <w:pStyle w:val="a3"/>
        <w:ind w:left="942"/>
      </w:pPr>
      <w:r>
        <w:t>5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2</w:t>
      </w:r>
    </w:p>
    <w:p w:rsidR="000456B4" w:rsidRDefault="00ED6A22">
      <w:pPr>
        <w:pStyle w:val="a3"/>
      </w:pP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волейбола</w:t>
      </w:r>
      <w:r>
        <w:rPr>
          <w:spacing w:val="-6"/>
        </w:rPr>
        <w:t xml:space="preserve"> </w:t>
      </w:r>
      <w:r>
        <w:t>(пионербола).</w:t>
      </w:r>
    </w:p>
    <w:p w:rsidR="000456B4" w:rsidRDefault="00ED6A22">
      <w:pPr>
        <w:pStyle w:val="a4"/>
        <w:numPr>
          <w:ilvl w:val="0"/>
          <w:numId w:val="1"/>
        </w:numPr>
        <w:tabs>
          <w:tab w:val="left" w:pos="1015"/>
        </w:tabs>
        <w:spacing w:line="293" w:lineRule="exact"/>
        <w:ind w:left="1014" w:hanging="19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волейбола.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мини-волейбол</w:t>
      </w:r>
      <w:r>
        <w:rPr>
          <w:spacing w:val="-3"/>
          <w:sz w:val="24"/>
        </w:rPr>
        <w:t xml:space="preserve"> </w:t>
      </w:r>
      <w:r>
        <w:rPr>
          <w:sz w:val="24"/>
        </w:rPr>
        <w:t>(пионербол).</w:t>
      </w:r>
    </w:p>
    <w:p w:rsidR="000456B4" w:rsidRDefault="00ED6A22">
      <w:pPr>
        <w:pStyle w:val="a4"/>
        <w:numPr>
          <w:ilvl w:val="0"/>
          <w:numId w:val="1"/>
        </w:numPr>
        <w:tabs>
          <w:tab w:val="left" w:pos="1015"/>
        </w:tabs>
        <w:spacing w:line="293" w:lineRule="exact"/>
        <w:ind w:left="1014" w:hanging="193"/>
        <w:jc w:val="left"/>
        <w:rPr>
          <w:sz w:val="24"/>
        </w:rPr>
      </w:pPr>
      <w:r>
        <w:rPr>
          <w:sz w:val="24"/>
        </w:rPr>
        <w:t>Личная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гигиена.</w:t>
      </w:r>
    </w:p>
    <w:p w:rsidR="000456B4" w:rsidRDefault="00ED6A22">
      <w:pPr>
        <w:pStyle w:val="a4"/>
        <w:numPr>
          <w:ilvl w:val="0"/>
          <w:numId w:val="1"/>
        </w:numPr>
        <w:tabs>
          <w:tab w:val="left" w:pos="1075"/>
        </w:tabs>
        <w:spacing w:before="2" w:line="293" w:lineRule="exact"/>
        <w:ind w:left="1074" w:hanging="193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спортсмена.</w:t>
      </w:r>
    </w:p>
    <w:p w:rsidR="00ED6A22" w:rsidRPr="00ED6A22" w:rsidRDefault="00ED6A22" w:rsidP="00ED6A22">
      <w:pPr>
        <w:pStyle w:val="a4"/>
        <w:numPr>
          <w:ilvl w:val="0"/>
          <w:numId w:val="1"/>
        </w:numPr>
        <w:tabs>
          <w:tab w:val="left" w:pos="1015"/>
        </w:tabs>
        <w:spacing w:line="293" w:lineRule="exact"/>
        <w:ind w:left="1014" w:hanging="193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спортсмена.</w:t>
      </w:r>
    </w:p>
    <w:p w:rsidR="00ED6A22" w:rsidRDefault="00ED6A22" w:rsidP="00ED6A22">
      <w:pPr>
        <w:pStyle w:val="a4"/>
        <w:numPr>
          <w:ilvl w:val="0"/>
          <w:numId w:val="1"/>
        </w:numPr>
        <w:tabs>
          <w:tab w:val="left" w:pos="1130"/>
        </w:tabs>
        <w:spacing w:before="88"/>
        <w:ind w:right="574" w:firstLine="0"/>
        <w:jc w:val="left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(солнце,</w:t>
      </w:r>
      <w:r>
        <w:rPr>
          <w:spacing w:val="5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51"/>
          <w:sz w:val="24"/>
        </w:rPr>
        <w:t xml:space="preserve"> </w:t>
      </w:r>
      <w:r>
        <w:rPr>
          <w:sz w:val="24"/>
        </w:rPr>
        <w:t>вода)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ED6A22" w:rsidRDefault="00ED6A22" w:rsidP="00ED6A22">
      <w:pPr>
        <w:pStyle w:val="a4"/>
        <w:numPr>
          <w:ilvl w:val="0"/>
          <w:numId w:val="1"/>
        </w:numPr>
        <w:tabs>
          <w:tab w:val="left" w:pos="1075"/>
        </w:tabs>
        <w:spacing w:before="2"/>
        <w:ind w:right="568" w:firstLine="0"/>
        <w:jc w:val="left"/>
        <w:rPr>
          <w:sz w:val="24"/>
        </w:rPr>
      </w:pPr>
      <w:r>
        <w:rPr>
          <w:sz w:val="24"/>
        </w:rPr>
        <w:t>Врачебный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</w:t>
      </w:r>
      <w:r>
        <w:rPr>
          <w:spacing w:val="-3"/>
          <w:sz w:val="24"/>
        </w:rPr>
        <w:t xml:space="preserve"> </w:t>
      </w:r>
      <w:r>
        <w:rPr>
          <w:sz w:val="24"/>
        </w:rPr>
        <w:t>при 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волейболу</w:t>
      </w:r>
      <w:r>
        <w:rPr>
          <w:spacing w:val="-5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предупреждение.</w:t>
      </w:r>
    </w:p>
    <w:p w:rsidR="00ED6A22" w:rsidRDefault="00ED6A22" w:rsidP="00ED6A22">
      <w:pPr>
        <w:pStyle w:val="a4"/>
        <w:numPr>
          <w:ilvl w:val="0"/>
          <w:numId w:val="1"/>
        </w:numPr>
        <w:tabs>
          <w:tab w:val="left" w:pos="1015"/>
        </w:tabs>
        <w:spacing w:line="293" w:lineRule="exact"/>
        <w:ind w:left="1014" w:hanging="193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помощи.</w:t>
      </w:r>
    </w:p>
    <w:p w:rsidR="00ED6A22" w:rsidRDefault="00ED6A22" w:rsidP="00ED6A22">
      <w:pPr>
        <w:pStyle w:val="a4"/>
        <w:numPr>
          <w:ilvl w:val="0"/>
          <w:numId w:val="1"/>
        </w:numPr>
        <w:tabs>
          <w:tab w:val="left" w:pos="1015"/>
        </w:tabs>
        <w:spacing w:before="1"/>
        <w:ind w:right="5988" w:firstLine="0"/>
        <w:jc w:val="left"/>
        <w:rPr>
          <w:sz w:val="24"/>
        </w:rPr>
      </w:pPr>
      <w:r>
        <w:rPr>
          <w:sz w:val="24"/>
        </w:rPr>
        <w:t>Психологическая подготовка к игре.</w:t>
      </w:r>
      <w:r>
        <w:rPr>
          <w:spacing w:val="-57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7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положения)</w:t>
      </w:r>
    </w:p>
    <w:p w:rsidR="00ED6A22" w:rsidRDefault="00ED6A22" w:rsidP="00ED6A22">
      <w:pPr>
        <w:pStyle w:val="a3"/>
        <w:ind w:right="1400"/>
      </w:pPr>
      <w:r>
        <w:t>Перемещение в стойке приставными шагами: правым, левым боком, лицом вперед</w:t>
      </w:r>
      <w:r>
        <w:rPr>
          <w:spacing w:val="-57"/>
        </w:rPr>
        <w:t xml:space="preserve"> </w:t>
      </w:r>
      <w:r>
        <w:t>Сочетание способов перемещений (бег, остановки, повороты, прыжки вверх)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</w:t>
      </w:r>
      <w:r w:rsidR="00D91D56">
        <w:t>.</w:t>
      </w:r>
    </w:p>
    <w:p w:rsidR="00ED6A22" w:rsidRDefault="00ED6A22" w:rsidP="00ED6A22">
      <w:pPr>
        <w:pStyle w:val="a3"/>
        <w:ind w:right="2829"/>
        <w:jc w:val="both"/>
      </w:pPr>
      <w:r>
        <w:t>Передача сверху двумя руками вперед-вверх (в опорном положении</w:t>
      </w:r>
      <w:proofErr w:type="gramStart"/>
      <w:r>
        <w:t>)</w:t>
      </w:r>
      <w:r>
        <w:rPr>
          <w:spacing w:val="-57"/>
        </w:rPr>
        <w:t xml:space="preserve"> </w:t>
      </w:r>
      <w:r w:rsidR="00D91D56">
        <w:rPr>
          <w:spacing w:val="-57"/>
        </w:rPr>
        <w:t>.</w:t>
      </w:r>
      <w:r>
        <w:t>Передача</w:t>
      </w:r>
      <w:proofErr w:type="gramEnd"/>
      <w:r>
        <w:t xml:space="preserve"> сверху двумя руками в прыжке (вдоль сетки и через сетку)</w:t>
      </w:r>
      <w:r>
        <w:rPr>
          <w:spacing w:val="-57"/>
        </w:rPr>
        <w:t xml:space="preserve"> </w:t>
      </w:r>
      <w:r w:rsidR="00D91D56">
        <w:rPr>
          <w:spacing w:val="-57"/>
        </w:rPr>
        <w:t>.</w:t>
      </w:r>
      <w:r>
        <w:t>Передача</w:t>
      </w:r>
      <w:r>
        <w:rPr>
          <w:spacing w:val="-4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передачи</w:t>
      </w:r>
      <w:r>
        <w:rPr>
          <w:spacing w:val="-58"/>
        </w:rPr>
        <w:t xml:space="preserve"> </w:t>
      </w:r>
      <w:r w:rsidR="00D91D56">
        <w:rPr>
          <w:spacing w:val="-58"/>
        </w:rPr>
        <w:t>.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двумя руками над</w:t>
      </w:r>
      <w:r>
        <w:rPr>
          <w:spacing w:val="-1"/>
        </w:rPr>
        <w:t xml:space="preserve"> </w:t>
      </w:r>
      <w:r>
        <w:t>собой</w:t>
      </w:r>
      <w:r w:rsidR="00D91D56">
        <w:t>.</w:t>
      </w:r>
    </w:p>
    <w:p w:rsidR="00ED6A22" w:rsidRDefault="00ED6A22" w:rsidP="00ED6A22">
      <w:pPr>
        <w:pStyle w:val="a3"/>
        <w:ind w:right="5480"/>
        <w:jc w:val="both"/>
      </w:pPr>
      <w:r>
        <w:t xml:space="preserve">Передача мяча снизу двумя руками в </w:t>
      </w:r>
      <w:proofErr w:type="gramStart"/>
      <w:r>
        <w:t>парах</w:t>
      </w:r>
      <w:r>
        <w:rPr>
          <w:spacing w:val="-58"/>
        </w:rPr>
        <w:t xml:space="preserve"> </w:t>
      </w:r>
      <w:r w:rsidR="00D91D56">
        <w:rPr>
          <w:spacing w:val="-58"/>
        </w:rPr>
        <w:t>.</w:t>
      </w:r>
      <w:r>
        <w:t>Подачи</w:t>
      </w:r>
      <w:proofErr w:type="gramEnd"/>
      <w:r>
        <w:rPr>
          <w:spacing w:val="-1"/>
        </w:rPr>
        <w:t xml:space="preserve"> </w:t>
      </w:r>
      <w:r>
        <w:t>мяча</w:t>
      </w:r>
      <w:r w:rsidR="00D91D56">
        <w:t>.</w:t>
      </w:r>
    </w:p>
    <w:p w:rsidR="000456B4" w:rsidRDefault="000456B4">
      <w:pPr>
        <w:spacing w:line="293" w:lineRule="exact"/>
        <w:rPr>
          <w:sz w:val="24"/>
        </w:rPr>
      </w:pPr>
    </w:p>
    <w:p w:rsidR="000456B4" w:rsidRDefault="00ED6A22">
      <w:pPr>
        <w:pStyle w:val="a3"/>
        <w:ind w:right="8143"/>
        <w:jc w:val="both"/>
      </w:pPr>
      <w:r>
        <w:t>Нижняя прямая</w:t>
      </w:r>
      <w:r w:rsidR="00D91D56">
        <w:t>.</w:t>
      </w:r>
      <w:r>
        <w:rPr>
          <w:spacing w:val="1"/>
        </w:rPr>
        <w:t xml:space="preserve"> </w:t>
      </w:r>
      <w:r>
        <w:t>Верхняя прямая</w:t>
      </w:r>
      <w:r>
        <w:rPr>
          <w:spacing w:val="1"/>
        </w:rPr>
        <w:t xml:space="preserve"> </w:t>
      </w:r>
      <w:r>
        <w:t>Подача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прыжке</w:t>
      </w:r>
    </w:p>
    <w:p w:rsidR="000456B4" w:rsidRDefault="00ED6A22">
      <w:pPr>
        <w:pStyle w:val="a3"/>
        <w:ind w:right="5929"/>
      </w:pPr>
      <w:r>
        <w:t>Атакующие удары (нападающий удар)</w:t>
      </w:r>
      <w:r>
        <w:rPr>
          <w:spacing w:val="-5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ходу)</w:t>
      </w:r>
    </w:p>
    <w:p w:rsidR="000456B4" w:rsidRDefault="00ED6A22">
      <w:pPr>
        <w:pStyle w:val="a3"/>
        <w:ind w:right="4529"/>
      </w:pPr>
      <w:r>
        <w:t>Нападающий</w:t>
      </w:r>
      <w:r>
        <w:rPr>
          <w:spacing w:val="-3"/>
        </w:rPr>
        <w:t xml:space="preserve"> </w:t>
      </w:r>
      <w:r>
        <w:t>удар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переводом</w:t>
      </w:r>
      <w:r>
        <w:rPr>
          <w:spacing w:val="-6"/>
        </w:rPr>
        <w:t xml:space="preserve"> </w:t>
      </w:r>
      <w:r>
        <w:t>вправо</w:t>
      </w:r>
      <w:r>
        <w:rPr>
          <w:spacing w:val="-5"/>
        </w:rPr>
        <w:t xml:space="preserve"> </w:t>
      </w:r>
      <w:r>
        <w:t>(влево)</w:t>
      </w:r>
      <w:r>
        <w:rPr>
          <w:spacing w:val="-57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мяча</w:t>
      </w:r>
      <w:r w:rsidR="00D91D56">
        <w:t>.</w:t>
      </w:r>
    </w:p>
    <w:p w:rsidR="000456B4" w:rsidRDefault="00ED6A22">
      <w:pPr>
        <w:pStyle w:val="a3"/>
        <w:ind w:right="6450"/>
      </w:pPr>
      <w:r>
        <w:t>Прием мяча снизу двумя руками</w:t>
      </w:r>
      <w:r w:rsidR="00D91D56">
        <w:t>.</w:t>
      </w:r>
      <w:r>
        <w:rPr>
          <w:spacing w:val="1"/>
        </w:rPr>
        <w:t xml:space="preserve"> </w:t>
      </w:r>
      <w:r>
        <w:t>Прием мяча сверху двумя руками</w:t>
      </w:r>
      <w:r>
        <w:rPr>
          <w:spacing w:val="-57"/>
        </w:rPr>
        <w:t xml:space="preserve"> </w:t>
      </w:r>
      <w:r>
        <w:t>Прием мяча, отраженного сеткой</w:t>
      </w:r>
      <w:proofErr w:type="gramStart"/>
      <w:r>
        <w:rPr>
          <w:spacing w:val="-57"/>
        </w:rPr>
        <w:t xml:space="preserve"> </w:t>
      </w:r>
      <w:r w:rsidR="00D91D56">
        <w:rPr>
          <w:spacing w:val="-57"/>
        </w:rPr>
        <w:t>..</w:t>
      </w:r>
      <w:proofErr w:type="gramEnd"/>
      <w:r>
        <w:t>Блокирование атакующих ударов</w:t>
      </w:r>
      <w:r>
        <w:rPr>
          <w:spacing w:val="-57"/>
        </w:rPr>
        <w:t xml:space="preserve"> </w:t>
      </w:r>
      <w:r>
        <w:t>Одиночное</w:t>
      </w:r>
      <w:r>
        <w:rPr>
          <w:spacing w:val="-2"/>
        </w:rPr>
        <w:t xml:space="preserve"> </w:t>
      </w:r>
      <w:r>
        <w:t>блокирование</w:t>
      </w:r>
      <w:r w:rsidR="00D91D56">
        <w:t>.</w:t>
      </w:r>
    </w:p>
    <w:p w:rsidR="000456B4" w:rsidRDefault="00ED6A22">
      <w:pPr>
        <w:pStyle w:val="a3"/>
        <w:ind w:right="5538"/>
      </w:pPr>
      <w:r>
        <w:t>Групповое блокирование (вдвоем, втроем)</w:t>
      </w:r>
      <w:r>
        <w:rPr>
          <w:spacing w:val="-57"/>
        </w:rPr>
        <w:t xml:space="preserve"> </w:t>
      </w:r>
      <w:r>
        <w:t>Страховка</w:t>
      </w:r>
      <w:r>
        <w:rPr>
          <w:spacing w:val="-1"/>
        </w:rPr>
        <w:t xml:space="preserve"> </w:t>
      </w:r>
      <w:r>
        <w:t>при блокировании</w:t>
      </w:r>
      <w:r w:rsidR="00D91D56">
        <w:t>.</w:t>
      </w:r>
    </w:p>
    <w:p w:rsidR="000456B4" w:rsidRDefault="00ED6A22">
      <w:pPr>
        <w:pStyle w:val="a3"/>
      </w:pPr>
      <w:r>
        <w:t>Тактические</w:t>
      </w:r>
      <w:r>
        <w:rPr>
          <w:spacing w:val="-5"/>
        </w:rPr>
        <w:t xml:space="preserve"> </w:t>
      </w:r>
      <w:r>
        <w:t>игры</w:t>
      </w:r>
      <w:r w:rsidR="00D91D56">
        <w:t>.</w:t>
      </w:r>
    </w:p>
    <w:p w:rsidR="000456B4" w:rsidRDefault="00ED6A22">
      <w:pPr>
        <w:pStyle w:val="a3"/>
        <w:ind w:right="3689"/>
      </w:pPr>
      <w:r>
        <w:t>Индивидуальные тактические действия в нападении, защите</w:t>
      </w:r>
      <w:r>
        <w:rPr>
          <w:spacing w:val="-57"/>
        </w:rPr>
        <w:t xml:space="preserve"> </w:t>
      </w:r>
      <w:r>
        <w:t>Групповые тактические действия в нападении, защите</w:t>
      </w:r>
      <w:r>
        <w:rPr>
          <w:spacing w:val="1"/>
        </w:rPr>
        <w:t xml:space="preserve"> </w:t>
      </w:r>
      <w:r>
        <w:t>Командные тактические действия в нападении, защите</w:t>
      </w:r>
      <w:r>
        <w:rPr>
          <w:spacing w:val="1"/>
        </w:rPr>
        <w:t xml:space="preserve"> </w:t>
      </w:r>
      <w:r>
        <w:t>Двухсторонняя</w:t>
      </w:r>
      <w:r>
        <w:rPr>
          <w:spacing w:val="1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игра</w:t>
      </w:r>
      <w:r w:rsidR="00D91D56">
        <w:t>.</w:t>
      </w:r>
    </w:p>
    <w:p w:rsidR="000456B4" w:rsidRDefault="00ED6A22">
      <w:pPr>
        <w:pStyle w:val="a3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 w:rsidR="00D91D56">
        <w:t>.</w:t>
      </w:r>
    </w:p>
    <w:p w:rsidR="000456B4" w:rsidRDefault="00ED6A22">
      <w:pPr>
        <w:pStyle w:val="a3"/>
        <w:ind w:right="827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 w:rsidR="00D91D56">
        <w:t>.</w:t>
      </w:r>
    </w:p>
    <w:p w:rsidR="000456B4" w:rsidRDefault="00ED6A22">
      <w:pPr>
        <w:pStyle w:val="a3"/>
        <w:ind w:right="5308"/>
      </w:pPr>
      <w:r>
        <w:t xml:space="preserve">Игры развивающие физические </w:t>
      </w:r>
      <w:proofErr w:type="gramStart"/>
      <w:r>
        <w:t>способности</w:t>
      </w:r>
      <w:r>
        <w:rPr>
          <w:spacing w:val="-57"/>
        </w:rPr>
        <w:t xml:space="preserve"> </w:t>
      </w:r>
      <w:r w:rsidR="00D91D56">
        <w:rPr>
          <w:spacing w:val="-57"/>
        </w:rPr>
        <w:t>.</w:t>
      </w:r>
      <w:r>
        <w:t>Физическая</w:t>
      </w:r>
      <w:proofErr w:type="gramEnd"/>
      <w:r>
        <w:rPr>
          <w:spacing w:val="-1"/>
        </w:rPr>
        <w:t xml:space="preserve"> </w:t>
      </w:r>
      <w:r>
        <w:t>подготовка</w:t>
      </w:r>
      <w:r w:rsidR="00D91D56">
        <w:t>.</w:t>
      </w:r>
    </w:p>
    <w:p w:rsidR="000456B4" w:rsidRDefault="00ED6A22">
      <w:pPr>
        <w:pStyle w:val="a3"/>
        <w:ind w:right="2099"/>
      </w:pPr>
      <w:r>
        <w:t>Развитие скоростных, скоростно-силовых, координационных способностей,</w:t>
      </w:r>
      <w:r>
        <w:rPr>
          <w:spacing w:val="-58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</w:t>
      </w:r>
      <w:r w:rsidR="00D91D56">
        <w:t>.</w:t>
      </w:r>
    </w:p>
    <w:p w:rsidR="000456B4" w:rsidRDefault="00ED6A22">
      <w:pPr>
        <w:pStyle w:val="a3"/>
      </w:pPr>
      <w:r>
        <w:t>Судейская</w:t>
      </w:r>
      <w:r>
        <w:rPr>
          <w:spacing w:val="-3"/>
        </w:rPr>
        <w:t xml:space="preserve"> </w:t>
      </w:r>
      <w:r>
        <w:t>практика</w:t>
      </w:r>
      <w:r w:rsidR="00D91D56">
        <w:t>.</w:t>
      </w:r>
    </w:p>
    <w:p w:rsidR="000456B4" w:rsidRDefault="00ED6A22">
      <w:pPr>
        <w:pStyle w:val="a3"/>
      </w:pPr>
      <w:r>
        <w:t>Судейство учебной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волейбол</w:t>
      </w:r>
      <w:r w:rsidR="00D91D56">
        <w:t>.</w:t>
      </w:r>
    </w:p>
    <w:p w:rsidR="000456B4" w:rsidRDefault="000456B4">
      <w:pPr>
        <w:sectPr w:rsidR="000456B4">
          <w:pgSz w:w="11910" w:h="16840"/>
          <w:pgMar w:top="1020" w:right="280" w:bottom="280" w:left="880" w:header="720" w:footer="720" w:gutter="0"/>
          <w:cols w:space="720"/>
        </w:sectPr>
      </w:pPr>
    </w:p>
    <w:p w:rsidR="000456B4" w:rsidRPr="00E163F7" w:rsidRDefault="00ED6A22" w:rsidP="00ED6A22">
      <w:pPr>
        <w:spacing w:before="71"/>
        <w:ind w:left="810" w:right="5270"/>
        <w:jc w:val="center"/>
        <w:rPr>
          <w:b/>
          <w:sz w:val="24"/>
          <w:szCs w:val="24"/>
        </w:rPr>
      </w:pPr>
      <w:r>
        <w:rPr>
          <w:b/>
          <w:sz w:val="24"/>
        </w:rPr>
        <w:lastRenderedPageBreak/>
        <w:t xml:space="preserve">                                                            </w:t>
      </w:r>
      <w:r w:rsidRPr="00E163F7">
        <w:rPr>
          <w:b/>
          <w:sz w:val="24"/>
          <w:szCs w:val="24"/>
        </w:rPr>
        <w:t>Календарно</w:t>
      </w:r>
      <w:r w:rsidRPr="00E163F7">
        <w:rPr>
          <w:b/>
          <w:spacing w:val="-4"/>
          <w:sz w:val="24"/>
          <w:szCs w:val="24"/>
        </w:rPr>
        <w:t xml:space="preserve"> </w:t>
      </w:r>
      <w:r w:rsidRPr="00E163F7">
        <w:rPr>
          <w:b/>
          <w:sz w:val="24"/>
          <w:szCs w:val="24"/>
        </w:rPr>
        <w:t>–</w:t>
      </w:r>
      <w:r w:rsidRPr="00E163F7">
        <w:rPr>
          <w:b/>
          <w:spacing w:val="-3"/>
          <w:sz w:val="24"/>
          <w:szCs w:val="24"/>
        </w:rPr>
        <w:t xml:space="preserve"> </w:t>
      </w:r>
      <w:r w:rsidRPr="00E163F7">
        <w:rPr>
          <w:b/>
          <w:sz w:val="24"/>
          <w:szCs w:val="24"/>
        </w:rPr>
        <w:t>тематическое</w:t>
      </w:r>
      <w:r w:rsidRPr="00E163F7">
        <w:rPr>
          <w:b/>
          <w:spacing w:val="-3"/>
          <w:sz w:val="24"/>
          <w:szCs w:val="24"/>
        </w:rPr>
        <w:t xml:space="preserve"> </w:t>
      </w:r>
      <w:r w:rsidRPr="00E163F7">
        <w:rPr>
          <w:b/>
          <w:sz w:val="24"/>
          <w:szCs w:val="24"/>
        </w:rPr>
        <w:t xml:space="preserve">планирование </w:t>
      </w:r>
      <w:r w:rsidR="00D91D56" w:rsidRPr="00E163F7">
        <w:rPr>
          <w:b/>
          <w:sz w:val="24"/>
          <w:szCs w:val="24"/>
        </w:rPr>
        <w:t xml:space="preserve">7 - </w:t>
      </w:r>
      <w:r w:rsidRPr="00E163F7">
        <w:rPr>
          <w:b/>
          <w:sz w:val="24"/>
          <w:szCs w:val="24"/>
        </w:rPr>
        <w:t>9 класс</w:t>
      </w:r>
      <w:r w:rsidR="00D91D56" w:rsidRPr="00E163F7">
        <w:rPr>
          <w:b/>
          <w:sz w:val="24"/>
          <w:szCs w:val="24"/>
        </w:rPr>
        <w:t>ы</w:t>
      </w:r>
    </w:p>
    <w:p w:rsidR="000456B4" w:rsidRDefault="000456B4">
      <w:pPr>
        <w:pStyle w:val="a3"/>
        <w:spacing w:before="4"/>
        <w:ind w:left="0"/>
        <w:rPr>
          <w:b/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821"/>
        <w:gridCol w:w="841"/>
        <w:gridCol w:w="4016"/>
        <w:gridCol w:w="1688"/>
        <w:gridCol w:w="1649"/>
      </w:tblGrid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8" w:lineRule="auto"/>
              <w:ind w:left="10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821" w:type="dxa"/>
          </w:tcPr>
          <w:p w:rsidR="000456B4" w:rsidRDefault="00ED6A22">
            <w:pPr>
              <w:pStyle w:val="TableParagraph"/>
              <w:spacing w:line="278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план.</w:t>
            </w:r>
          </w:p>
        </w:tc>
        <w:tc>
          <w:tcPr>
            <w:tcW w:w="841" w:type="dxa"/>
          </w:tcPr>
          <w:p w:rsidR="000456B4" w:rsidRDefault="00ED6A22">
            <w:pPr>
              <w:pStyle w:val="TableParagraph"/>
              <w:spacing w:line="278" w:lineRule="auto"/>
              <w:ind w:left="10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факт.</w:t>
            </w: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8" w:lineRule="auto"/>
              <w:ind w:left="10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49" w:type="dxa"/>
          </w:tcPr>
          <w:p w:rsidR="000456B4" w:rsidRDefault="00ED6A2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0456B4">
        <w:trPr>
          <w:trHeight w:val="1470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199"/>
              <w:rPr>
                <w:sz w:val="24"/>
              </w:rPr>
            </w:pPr>
            <w:r>
              <w:rPr>
                <w:sz w:val="24"/>
              </w:rPr>
              <w:t>Совершенствование стойку игрока,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перемещения. Закрепление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 передачи. Учебная игра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8" w:lineRule="auto"/>
              <w:ind w:left="106" w:right="128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стойках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785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верхней, нижней передачи 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 двумя руками вперед-вверх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6" w:lineRule="auto"/>
              <w:ind w:left="106" w:right="597"/>
              <w:rPr>
                <w:sz w:val="24"/>
              </w:rPr>
            </w:pPr>
            <w:r>
              <w:rPr>
                <w:spacing w:val="-1"/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787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12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  <w:p w:rsidR="000456B4" w:rsidRDefault="00ED6A22">
            <w:pPr>
              <w:pStyle w:val="TableParagraph"/>
              <w:spacing w:line="278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(вдоль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8" w:lineRule="auto"/>
              <w:ind w:left="107" w:right="221"/>
              <w:rPr>
                <w:sz w:val="24"/>
              </w:rPr>
            </w:pPr>
            <w:r>
              <w:rPr>
                <w:sz w:val="24"/>
              </w:rPr>
              <w:t>Закрепление техники 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5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8" w:lineRule="auto"/>
              <w:ind w:left="107" w:right="372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сверху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Закрепление техники 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470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296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верхней, нижней передачи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D91D56">
            <w:pPr>
              <w:pStyle w:val="TableParagraph"/>
              <w:tabs>
                <w:tab w:val="left" w:pos="1087"/>
              </w:tabs>
              <w:spacing w:line="278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 xml:space="preserve">Прием </w:t>
            </w:r>
            <w:r w:rsidR="00ED6A22">
              <w:rPr>
                <w:spacing w:val="-2"/>
                <w:sz w:val="24"/>
              </w:rPr>
              <w:t>мяча</w:t>
            </w:r>
            <w:r w:rsidR="00ED6A22">
              <w:rPr>
                <w:spacing w:val="-57"/>
                <w:sz w:val="24"/>
              </w:rPr>
              <w:t xml:space="preserve"> </w:t>
            </w:r>
            <w:r w:rsidR="00ED6A22">
              <w:rPr>
                <w:sz w:val="24"/>
              </w:rPr>
              <w:t>снизу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5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456B4" w:rsidRDefault="00ED6A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D91D56">
            <w:pPr>
              <w:pStyle w:val="TableParagraph"/>
              <w:tabs>
                <w:tab w:val="left" w:pos="1339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 xml:space="preserve">Подача </w:t>
            </w:r>
            <w:r w:rsidR="00ED6A22">
              <w:rPr>
                <w:spacing w:val="-2"/>
                <w:sz w:val="24"/>
              </w:rPr>
              <w:t>на</w:t>
            </w:r>
            <w:r w:rsidR="00ED6A22">
              <w:rPr>
                <w:spacing w:val="-57"/>
                <w:sz w:val="24"/>
              </w:rPr>
              <w:t xml:space="preserve"> </w:t>
            </w:r>
            <w:r w:rsidR="00ED6A22">
              <w:rPr>
                <w:sz w:val="24"/>
              </w:rPr>
              <w:t>точность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44"/>
              <w:jc w:val="both"/>
              <w:rPr>
                <w:sz w:val="24"/>
              </w:rPr>
            </w:pPr>
            <w:r>
              <w:rPr>
                <w:sz w:val="24"/>
              </w:rPr>
              <w:t>Тактика первых и вторых передач.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 техники приема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</w:tbl>
    <w:p w:rsidR="000456B4" w:rsidRDefault="000456B4">
      <w:pPr>
        <w:rPr>
          <w:sz w:val="24"/>
        </w:rPr>
        <w:sectPr w:rsidR="000456B4">
          <w:pgSz w:w="11910" w:h="16840"/>
          <w:pgMar w:top="1040" w:right="2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821"/>
        <w:gridCol w:w="841"/>
        <w:gridCol w:w="4016"/>
        <w:gridCol w:w="1688"/>
        <w:gridCol w:w="1649"/>
      </w:tblGrid>
      <w:tr w:rsidR="000456B4">
        <w:trPr>
          <w:trHeight w:val="835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148"/>
              <w:rPr>
                <w:sz w:val="24"/>
              </w:rPr>
            </w:pPr>
            <w:r>
              <w:rPr>
                <w:sz w:val="24"/>
              </w:rPr>
              <w:t>Передача мяча снизу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6" w:lineRule="auto"/>
              <w:ind w:left="106" w:right="597"/>
              <w:rPr>
                <w:sz w:val="24"/>
              </w:rPr>
            </w:pPr>
            <w:r>
              <w:rPr>
                <w:spacing w:val="-1"/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3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:rsidR="000456B4" w:rsidRDefault="00ED6A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Двухсторонняя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</w:p>
          <w:p w:rsidR="000456B4" w:rsidRDefault="00ED6A22">
            <w:pPr>
              <w:pStyle w:val="TableParagraph"/>
              <w:spacing w:before="41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2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</w:p>
          <w:p w:rsidR="000456B4" w:rsidRDefault="00ED6A22">
            <w:pPr>
              <w:pStyle w:val="TableParagraph"/>
              <w:spacing w:before="41" w:line="278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6" w:lineRule="auto"/>
              <w:ind w:left="106" w:right="315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подача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297"/>
              <w:rPr>
                <w:sz w:val="24"/>
              </w:rPr>
            </w:pPr>
            <w:r>
              <w:rPr>
                <w:sz w:val="24"/>
              </w:rPr>
              <w:t>Приём мяча сверху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3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</w:p>
          <w:p w:rsidR="000456B4" w:rsidRDefault="00ED6A22">
            <w:pPr>
              <w:pStyle w:val="TableParagraph"/>
              <w:spacing w:before="41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468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918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0456B4" w:rsidRDefault="00ED6A22">
            <w:pPr>
              <w:pStyle w:val="TableParagraph"/>
              <w:spacing w:line="276" w:lineRule="auto"/>
              <w:ind w:left="107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блокирование.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6" w:lineRule="auto"/>
              <w:ind w:left="106" w:right="187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22"/>
              <w:rPr>
                <w:sz w:val="24"/>
              </w:rPr>
            </w:pPr>
            <w:r>
              <w:rPr>
                <w:sz w:val="24"/>
              </w:rPr>
              <w:t>Игры и эстафеты на закрепление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8" w:lineRule="auto"/>
              <w:ind w:left="107" w:right="770"/>
              <w:rPr>
                <w:sz w:val="24"/>
              </w:rPr>
            </w:pPr>
            <w:r>
              <w:rPr>
                <w:sz w:val="24"/>
              </w:rPr>
              <w:t>Индивидуальные тактические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удар.</w:t>
            </w:r>
          </w:p>
          <w:p w:rsidR="000456B4" w:rsidRDefault="00ED6A2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</w:p>
          <w:p w:rsidR="000456B4" w:rsidRDefault="00ED6A2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блокированию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(вдвоем,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втроем).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75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 нападении, защите.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79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(вдвоем,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втроем).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635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456B4" w:rsidRDefault="00ED6A2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Эстафеты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</w:tbl>
    <w:p w:rsidR="000456B4" w:rsidRDefault="000456B4">
      <w:pPr>
        <w:rPr>
          <w:sz w:val="24"/>
        </w:rPr>
        <w:sectPr w:rsidR="000456B4">
          <w:pgSz w:w="11910" w:h="16840"/>
          <w:pgMar w:top="1120" w:right="2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821"/>
        <w:gridCol w:w="841"/>
        <w:gridCol w:w="4016"/>
        <w:gridCol w:w="1688"/>
        <w:gridCol w:w="1649"/>
      </w:tblGrid>
      <w:tr w:rsidR="000456B4">
        <w:trPr>
          <w:trHeight w:val="835"/>
        </w:trPr>
        <w:tc>
          <w:tcPr>
            <w:tcW w:w="55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</w:p>
          <w:p w:rsidR="000456B4" w:rsidRDefault="00ED6A2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действий.1Двухсторонняя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1116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блокирование.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3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75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 нападении, защите.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19"/>
              <w:rPr>
                <w:sz w:val="24"/>
              </w:rPr>
            </w:pPr>
            <w:r>
              <w:rPr>
                <w:sz w:val="24"/>
              </w:rPr>
              <w:t>Обучение групповым тактическим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нападении,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3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удар,</w:t>
            </w:r>
          </w:p>
          <w:p w:rsidR="000456B4" w:rsidRDefault="000456B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456B4" w:rsidRDefault="00ED6A22">
            <w:pPr>
              <w:pStyle w:val="TableParagraph"/>
              <w:spacing w:line="278" w:lineRule="auto"/>
              <w:ind w:left="107" w:right="359" w:firstLine="6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(вдвоем,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втроем).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6" w:lineRule="auto"/>
              <w:ind w:left="106" w:right="106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8" w:lineRule="auto"/>
              <w:ind w:left="107" w:right="802"/>
              <w:rPr>
                <w:sz w:val="24"/>
              </w:rPr>
            </w:pPr>
            <w:r>
              <w:rPr>
                <w:sz w:val="24"/>
              </w:rPr>
              <w:t>Страховка при блокировании.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1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79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(вдвоем,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втроем).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8" w:lineRule="auto"/>
              <w:ind w:left="106" w:right="187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15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235"/>
              <w:jc w:val="both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тактические действия в нападении,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834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88"/>
              <w:rPr>
                <w:sz w:val="24"/>
              </w:rPr>
            </w:pPr>
            <w:r>
              <w:rPr>
                <w:sz w:val="24"/>
              </w:rPr>
              <w:t>Техника верхней передачи, прием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76" w:lineRule="auto"/>
              <w:ind w:left="106" w:right="32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468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262" w:firstLine="60"/>
              <w:rPr>
                <w:sz w:val="24"/>
              </w:rPr>
            </w:pPr>
            <w:r>
              <w:rPr>
                <w:sz w:val="24"/>
              </w:rPr>
              <w:t>Игры и эстафеты на закрепление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и тактических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469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01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</w:p>
          <w:p w:rsidR="000456B4" w:rsidRDefault="00ED6A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(вдвоем,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втроем).</w:t>
            </w:r>
          </w:p>
        </w:tc>
        <w:tc>
          <w:tcPr>
            <w:tcW w:w="1688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  <w:tr w:rsidR="000456B4">
        <w:trPr>
          <w:trHeight w:val="1470"/>
        </w:trPr>
        <w:tc>
          <w:tcPr>
            <w:tcW w:w="559" w:type="dxa"/>
          </w:tcPr>
          <w:p w:rsidR="000456B4" w:rsidRDefault="00ED6A2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</w:tcPr>
          <w:p w:rsidR="000456B4" w:rsidRDefault="00ED6A22">
            <w:pPr>
              <w:pStyle w:val="TableParagraph"/>
              <w:spacing w:line="276" w:lineRule="auto"/>
              <w:ind w:left="107" w:right="322"/>
              <w:rPr>
                <w:sz w:val="24"/>
              </w:rPr>
            </w:pPr>
            <w:r>
              <w:rPr>
                <w:sz w:val="24"/>
              </w:rPr>
              <w:t>Игры и эстафеты на закрепление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и тактических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688" w:type="dxa"/>
          </w:tcPr>
          <w:p w:rsidR="000456B4" w:rsidRDefault="00ED6A2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Эстафеты</w:t>
            </w:r>
          </w:p>
        </w:tc>
        <w:tc>
          <w:tcPr>
            <w:tcW w:w="1649" w:type="dxa"/>
          </w:tcPr>
          <w:p w:rsidR="000456B4" w:rsidRDefault="000456B4">
            <w:pPr>
              <w:pStyle w:val="TableParagraph"/>
              <w:rPr>
                <w:sz w:val="24"/>
              </w:rPr>
            </w:pPr>
          </w:p>
        </w:tc>
      </w:tr>
    </w:tbl>
    <w:p w:rsidR="000456B4" w:rsidRDefault="000456B4">
      <w:pPr>
        <w:rPr>
          <w:sz w:val="24"/>
        </w:rPr>
        <w:sectPr w:rsidR="000456B4">
          <w:pgSz w:w="11910" w:h="16840"/>
          <w:pgMar w:top="1120" w:right="280" w:bottom="280" w:left="880" w:header="720" w:footer="720" w:gutter="0"/>
          <w:cols w:space="720"/>
        </w:sectPr>
      </w:pPr>
    </w:p>
    <w:p w:rsidR="000456B4" w:rsidRDefault="000456B4">
      <w:pPr>
        <w:pStyle w:val="a3"/>
        <w:spacing w:before="4"/>
        <w:ind w:left="0"/>
        <w:rPr>
          <w:b/>
          <w:sz w:val="17"/>
        </w:rPr>
      </w:pPr>
    </w:p>
    <w:sectPr w:rsidR="000456B4">
      <w:pgSz w:w="11910" w:h="16840"/>
      <w:pgMar w:top="1580" w:right="2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62EE6"/>
    <w:multiLevelType w:val="hybridMultilevel"/>
    <w:tmpl w:val="EDFEEC42"/>
    <w:lvl w:ilvl="0" w:tplc="41581C20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58EC20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1A6A974A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9A9A9B7A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 w:tplc="418C2B62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936C0BFC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47BA25B8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 w:tplc="7FC07A98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94D06D82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1">
    <w:nsid w:val="34904848"/>
    <w:multiLevelType w:val="hybridMultilevel"/>
    <w:tmpl w:val="572C9DD2"/>
    <w:lvl w:ilvl="0" w:tplc="29620A64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D61BE4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2" w:tplc="66146748">
      <w:numFmt w:val="bullet"/>
      <w:lvlText w:val="•"/>
      <w:lvlJc w:val="left"/>
      <w:pPr>
        <w:ind w:left="6207" w:hanging="360"/>
      </w:pPr>
      <w:rPr>
        <w:rFonts w:hint="default"/>
        <w:lang w:val="ru-RU" w:eastAsia="en-US" w:bidi="ar-SA"/>
      </w:rPr>
    </w:lvl>
    <w:lvl w:ilvl="3" w:tplc="C5E2F5A6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4" w:tplc="77E0285E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5" w:tplc="1AE04892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6" w:tplc="9768F3EC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  <w:lvl w:ilvl="7" w:tplc="37A4D6BA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  <w:lvl w:ilvl="8" w:tplc="457AB60C">
      <w:numFmt w:val="bullet"/>
      <w:lvlText w:val="•"/>
      <w:lvlJc w:val="left"/>
      <w:pPr>
        <w:ind w:left="9611" w:hanging="360"/>
      </w:pPr>
      <w:rPr>
        <w:rFonts w:hint="default"/>
        <w:lang w:val="ru-RU" w:eastAsia="en-US" w:bidi="ar-SA"/>
      </w:rPr>
    </w:lvl>
  </w:abstractNum>
  <w:abstractNum w:abstractNumId="2">
    <w:nsid w:val="3A631622"/>
    <w:multiLevelType w:val="hybridMultilevel"/>
    <w:tmpl w:val="9476FD54"/>
    <w:lvl w:ilvl="0" w:tplc="05504906">
      <w:numFmt w:val="bullet"/>
      <w:lvlText w:val=""/>
      <w:lvlJc w:val="left"/>
      <w:pPr>
        <w:ind w:left="82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E43582">
      <w:numFmt w:val="bullet"/>
      <w:lvlText w:val="•"/>
      <w:lvlJc w:val="left"/>
      <w:pPr>
        <w:ind w:left="1812" w:hanging="192"/>
      </w:pPr>
      <w:rPr>
        <w:rFonts w:hint="default"/>
        <w:lang w:val="ru-RU" w:eastAsia="en-US" w:bidi="ar-SA"/>
      </w:rPr>
    </w:lvl>
    <w:lvl w:ilvl="2" w:tplc="3578C74A">
      <w:numFmt w:val="bullet"/>
      <w:lvlText w:val="•"/>
      <w:lvlJc w:val="left"/>
      <w:pPr>
        <w:ind w:left="2805" w:hanging="192"/>
      </w:pPr>
      <w:rPr>
        <w:rFonts w:hint="default"/>
        <w:lang w:val="ru-RU" w:eastAsia="en-US" w:bidi="ar-SA"/>
      </w:rPr>
    </w:lvl>
    <w:lvl w:ilvl="3" w:tplc="E52AF944">
      <w:numFmt w:val="bullet"/>
      <w:lvlText w:val="•"/>
      <w:lvlJc w:val="left"/>
      <w:pPr>
        <w:ind w:left="3797" w:hanging="192"/>
      </w:pPr>
      <w:rPr>
        <w:rFonts w:hint="default"/>
        <w:lang w:val="ru-RU" w:eastAsia="en-US" w:bidi="ar-SA"/>
      </w:rPr>
    </w:lvl>
    <w:lvl w:ilvl="4" w:tplc="34CCC73E">
      <w:numFmt w:val="bullet"/>
      <w:lvlText w:val="•"/>
      <w:lvlJc w:val="left"/>
      <w:pPr>
        <w:ind w:left="4790" w:hanging="192"/>
      </w:pPr>
      <w:rPr>
        <w:rFonts w:hint="default"/>
        <w:lang w:val="ru-RU" w:eastAsia="en-US" w:bidi="ar-SA"/>
      </w:rPr>
    </w:lvl>
    <w:lvl w:ilvl="5" w:tplc="27184F14">
      <w:numFmt w:val="bullet"/>
      <w:lvlText w:val="•"/>
      <w:lvlJc w:val="left"/>
      <w:pPr>
        <w:ind w:left="5783" w:hanging="192"/>
      </w:pPr>
      <w:rPr>
        <w:rFonts w:hint="default"/>
        <w:lang w:val="ru-RU" w:eastAsia="en-US" w:bidi="ar-SA"/>
      </w:rPr>
    </w:lvl>
    <w:lvl w:ilvl="6" w:tplc="2ADC9C86">
      <w:numFmt w:val="bullet"/>
      <w:lvlText w:val="•"/>
      <w:lvlJc w:val="left"/>
      <w:pPr>
        <w:ind w:left="6775" w:hanging="192"/>
      </w:pPr>
      <w:rPr>
        <w:rFonts w:hint="default"/>
        <w:lang w:val="ru-RU" w:eastAsia="en-US" w:bidi="ar-SA"/>
      </w:rPr>
    </w:lvl>
    <w:lvl w:ilvl="7" w:tplc="6CF8D0BA">
      <w:numFmt w:val="bullet"/>
      <w:lvlText w:val="•"/>
      <w:lvlJc w:val="left"/>
      <w:pPr>
        <w:ind w:left="7768" w:hanging="192"/>
      </w:pPr>
      <w:rPr>
        <w:rFonts w:hint="default"/>
        <w:lang w:val="ru-RU" w:eastAsia="en-US" w:bidi="ar-SA"/>
      </w:rPr>
    </w:lvl>
    <w:lvl w:ilvl="8" w:tplc="01A6A932">
      <w:numFmt w:val="bullet"/>
      <w:lvlText w:val="•"/>
      <w:lvlJc w:val="left"/>
      <w:pPr>
        <w:ind w:left="8761" w:hanging="192"/>
      </w:pPr>
      <w:rPr>
        <w:rFonts w:hint="default"/>
        <w:lang w:val="ru-RU" w:eastAsia="en-US" w:bidi="ar-SA"/>
      </w:rPr>
    </w:lvl>
  </w:abstractNum>
  <w:abstractNum w:abstractNumId="3">
    <w:nsid w:val="41EE0B04"/>
    <w:multiLevelType w:val="hybridMultilevel"/>
    <w:tmpl w:val="93468F42"/>
    <w:lvl w:ilvl="0" w:tplc="500406C2">
      <w:start w:val="1"/>
      <w:numFmt w:val="decimal"/>
      <w:lvlText w:val="%1."/>
      <w:lvlJc w:val="left"/>
      <w:pPr>
        <w:ind w:left="1182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F168AAE">
      <w:numFmt w:val="bullet"/>
      <w:lvlText w:val=""/>
      <w:lvlJc w:val="left"/>
      <w:pPr>
        <w:ind w:left="15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C283302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3" w:tplc="2D463FFE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4" w:tplc="75469648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5" w:tplc="F0E40E08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6" w:tplc="8A14A42A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7" w:tplc="47366BC0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8" w:tplc="47B206D8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4">
    <w:nsid w:val="4B58293A"/>
    <w:multiLevelType w:val="hybridMultilevel"/>
    <w:tmpl w:val="C21C5D60"/>
    <w:lvl w:ilvl="0" w:tplc="810C41B4">
      <w:start w:val="1"/>
      <w:numFmt w:val="decimal"/>
      <w:lvlText w:val="%1"/>
      <w:lvlJc w:val="left"/>
      <w:pPr>
        <w:ind w:left="112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EEC6E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2" w:tplc="EC24CCFC">
      <w:numFmt w:val="bullet"/>
      <w:lvlText w:val="•"/>
      <w:lvlJc w:val="left"/>
      <w:pPr>
        <w:ind w:left="3045" w:hanging="180"/>
      </w:pPr>
      <w:rPr>
        <w:rFonts w:hint="default"/>
        <w:lang w:val="ru-RU" w:eastAsia="en-US" w:bidi="ar-SA"/>
      </w:rPr>
    </w:lvl>
    <w:lvl w:ilvl="3" w:tplc="7D42CFB6">
      <w:numFmt w:val="bullet"/>
      <w:lvlText w:val="•"/>
      <w:lvlJc w:val="left"/>
      <w:pPr>
        <w:ind w:left="4007" w:hanging="180"/>
      </w:pPr>
      <w:rPr>
        <w:rFonts w:hint="default"/>
        <w:lang w:val="ru-RU" w:eastAsia="en-US" w:bidi="ar-SA"/>
      </w:rPr>
    </w:lvl>
    <w:lvl w:ilvl="4" w:tplc="0E46E16C">
      <w:numFmt w:val="bullet"/>
      <w:lvlText w:val="•"/>
      <w:lvlJc w:val="left"/>
      <w:pPr>
        <w:ind w:left="4970" w:hanging="180"/>
      </w:pPr>
      <w:rPr>
        <w:rFonts w:hint="default"/>
        <w:lang w:val="ru-RU" w:eastAsia="en-US" w:bidi="ar-SA"/>
      </w:rPr>
    </w:lvl>
    <w:lvl w:ilvl="5" w:tplc="79D0C414">
      <w:numFmt w:val="bullet"/>
      <w:lvlText w:val="•"/>
      <w:lvlJc w:val="left"/>
      <w:pPr>
        <w:ind w:left="5933" w:hanging="180"/>
      </w:pPr>
      <w:rPr>
        <w:rFonts w:hint="default"/>
        <w:lang w:val="ru-RU" w:eastAsia="en-US" w:bidi="ar-SA"/>
      </w:rPr>
    </w:lvl>
    <w:lvl w:ilvl="6" w:tplc="C40EF6E4">
      <w:numFmt w:val="bullet"/>
      <w:lvlText w:val="•"/>
      <w:lvlJc w:val="left"/>
      <w:pPr>
        <w:ind w:left="6895" w:hanging="180"/>
      </w:pPr>
      <w:rPr>
        <w:rFonts w:hint="default"/>
        <w:lang w:val="ru-RU" w:eastAsia="en-US" w:bidi="ar-SA"/>
      </w:rPr>
    </w:lvl>
    <w:lvl w:ilvl="7" w:tplc="4796B8D0">
      <w:numFmt w:val="bullet"/>
      <w:lvlText w:val="•"/>
      <w:lvlJc w:val="left"/>
      <w:pPr>
        <w:ind w:left="7858" w:hanging="180"/>
      </w:pPr>
      <w:rPr>
        <w:rFonts w:hint="default"/>
        <w:lang w:val="ru-RU" w:eastAsia="en-US" w:bidi="ar-SA"/>
      </w:rPr>
    </w:lvl>
    <w:lvl w:ilvl="8" w:tplc="866C5F0A">
      <w:numFmt w:val="bullet"/>
      <w:lvlText w:val="•"/>
      <w:lvlJc w:val="left"/>
      <w:pPr>
        <w:ind w:left="8821" w:hanging="180"/>
      </w:pPr>
      <w:rPr>
        <w:rFonts w:hint="default"/>
        <w:lang w:val="ru-RU" w:eastAsia="en-US" w:bidi="ar-SA"/>
      </w:rPr>
    </w:lvl>
  </w:abstractNum>
  <w:abstractNum w:abstractNumId="5">
    <w:nsid w:val="62E70762"/>
    <w:multiLevelType w:val="hybridMultilevel"/>
    <w:tmpl w:val="CD42D1E4"/>
    <w:lvl w:ilvl="0" w:tplc="C2DAB016">
      <w:numFmt w:val="bullet"/>
      <w:lvlText w:val=""/>
      <w:lvlJc w:val="left"/>
      <w:pPr>
        <w:ind w:left="124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86A246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2" w:tplc="CC124436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1BD2C852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4" w:tplc="6B286FF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B096EDE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7B68E9F8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640EE0AC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  <w:lvl w:ilvl="8" w:tplc="AEA20DC8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B4"/>
    <w:rsid w:val="000456B4"/>
    <w:rsid w:val="005F254F"/>
    <w:rsid w:val="006A0ACD"/>
    <w:rsid w:val="00B47582"/>
    <w:rsid w:val="00C0188C"/>
    <w:rsid w:val="00D91D56"/>
    <w:rsid w:val="00E163F7"/>
    <w:rsid w:val="00E3577C"/>
    <w:rsid w:val="00E45BC8"/>
    <w:rsid w:val="00ED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E07C8-2069-4E7F-8491-C49DDAF3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" w:line="274" w:lineRule="exact"/>
      <w:ind w:left="1162" w:hanging="24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4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Grid">
    <w:name w:val="TableGrid"/>
    <w:qFormat/>
    <w:rsid w:val="006A0ACD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Марьяна</cp:lastModifiedBy>
  <cp:revision>5</cp:revision>
  <dcterms:created xsi:type="dcterms:W3CDTF">2023-09-19T00:37:00Z</dcterms:created>
  <dcterms:modified xsi:type="dcterms:W3CDTF">2023-10-30T08:14:00Z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2023-09-19T00:00:00Z</vt:filetime>
  </property>
</Properties>
</file>