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A" w:rsidRDefault="00171D2A">
      <w:pPr>
        <w:spacing w:after="0" w:line="240" w:lineRule="auto"/>
        <w:ind w:left="0" w:right="0" w:firstLine="0"/>
        <w:jc w:val="right"/>
      </w:pPr>
    </w:p>
    <w:p w:rsidR="00E3329D" w:rsidRDefault="00E3329D" w:rsidP="005E544A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699250" cy="9219679"/>
            <wp:effectExtent l="0" t="0" r="0" b="0"/>
            <wp:docPr id="1" name="Рисунок 1" descr="G:\АТТТТТ\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ТТТ\круж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9D" w:rsidRDefault="00E3329D" w:rsidP="005E544A">
      <w:pPr>
        <w:spacing w:after="0" w:line="240" w:lineRule="auto"/>
        <w:ind w:left="0" w:right="0" w:firstLine="0"/>
        <w:jc w:val="left"/>
        <w:rPr>
          <w:sz w:val="24"/>
        </w:rPr>
      </w:pPr>
    </w:p>
    <w:p w:rsidR="00171D2A" w:rsidRDefault="00676527" w:rsidP="005E544A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               </w:t>
      </w:r>
      <w:bookmarkStart w:id="0" w:name="_GoBack"/>
      <w:bookmarkEnd w:id="0"/>
      <w:r w:rsidR="00E3329D">
        <w:rPr>
          <w:sz w:val="24"/>
        </w:rPr>
        <w:t xml:space="preserve"> </w:t>
      </w:r>
      <w:r w:rsidR="00F1297B">
        <w:rPr>
          <w:sz w:val="24"/>
        </w:rPr>
        <w:t xml:space="preserve"> </w:t>
      </w:r>
      <w:r w:rsidR="005E544A">
        <w:rPr>
          <w:b/>
        </w:rPr>
        <w:t xml:space="preserve">ПОЯСНИТЕЛЬНАЯ ЗАПИСКА </w:t>
      </w:r>
    </w:p>
    <w:p w:rsidR="00171D2A" w:rsidRDefault="005E544A">
      <w:pPr>
        <w:spacing w:after="55" w:line="235" w:lineRule="auto"/>
        <w:ind w:left="1270"/>
        <w:jc w:val="left"/>
      </w:pPr>
      <w:r>
        <w:rPr>
          <w:b/>
        </w:rPr>
        <w:t xml:space="preserve">Нормативно-правовая база: </w:t>
      </w:r>
    </w:p>
    <w:p w:rsidR="00171D2A" w:rsidRDefault="005E544A">
      <w:pPr>
        <w:numPr>
          <w:ilvl w:val="0"/>
          <w:numId w:val="1"/>
        </w:numPr>
        <w:ind w:hanging="360"/>
      </w:pPr>
      <w:r>
        <w:t xml:space="preserve">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программам»(№ 1008 от 29.08.13); </w:t>
      </w:r>
    </w:p>
    <w:p w:rsidR="005E544A" w:rsidRDefault="005E544A" w:rsidP="005E544A">
      <w:pPr>
        <w:numPr>
          <w:ilvl w:val="0"/>
          <w:numId w:val="1"/>
        </w:numPr>
        <w:ind w:hanging="360"/>
      </w:pPr>
      <w:r>
        <w:t xml:space="preserve"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 </w:t>
      </w:r>
    </w:p>
    <w:p w:rsidR="00171D2A" w:rsidRDefault="005E544A" w:rsidP="005E544A">
      <w:pPr>
        <w:numPr>
          <w:ilvl w:val="0"/>
          <w:numId w:val="1"/>
        </w:numPr>
        <w:ind w:hanging="360"/>
      </w:pPr>
      <w:r w:rsidRPr="005E544A">
        <w:rPr>
          <w:b/>
        </w:rPr>
        <w:t xml:space="preserve">Актуальность программы </w:t>
      </w:r>
    </w:p>
    <w:p w:rsidR="00171D2A" w:rsidRDefault="005E544A">
      <w:r>
        <w:t xml:space="preserve">Основной  задачей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основного общего образования является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 </w:t>
      </w:r>
    </w:p>
    <w:p w:rsidR="00171D2A" w:rsidRDefault="005E544A">
      <w:r>
        <w:t xml:space="preserve">Исходя из основной задачи образовательного процесса огромную важность внепрерывном образовании приобретаетвоспитание  у обучающихся ценностного отношения к </w:t>
      </w:r>
      <w:proofErr w:type="gramStart"/>
      <w:r>
        <w:t>прекрасному</w:t>
      </w:r>
      <w:proofErr w:type="gramEnd"/>
      <w:r>
        <w:t xml:space="preserve">, формирование представлений об эстетических идеалах и ценностях (эстетическое воспитание). </w:t>
      </w:r>
    </w:p>
    <w:p w:rsidR="00171D2A" w:rsidRDefault="005E544A">
      <w:r>
        <w:t xml:space="preserve">Театр – искусство синтетическое, он воздействует на зрителей целым комплексом художественных средств. При помощи спектаклей разного жанра применяется и художественное слово, и наглядный образ – актёр, кукла и сценическое оформление, и музыка – песня, музыкальное сопровождение. Умелое использование театра оказывает большую помощь в повседневной работе школы по умственному, нравственному, идейно-эстетическому воспитанию школьников. </w:t>
      </w:r>
      <w:r>
        <w:rPr>
          <w:b/>
        </w:rPr>
        <w:t xml:space="preserve">Отличительные особенности </w:t>
      </w:r>
    </w:p>
    <w:p w:rsidR="00171D2A" w:rsidRDefault="005E544A">
      <w:r>
        <w:t xml:space="preserve">Программа направлена на 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</w:r>
    </w:p>
    <w:p w:rsidR="00171D2A" w:rsidRDefault="005E544A">
      <w:pPr>
        <w:spacing w:after="55" w:line="235" w:lineRule="auto"/>
        <w:ind w:left="1270"/>
        <w:jc w:val="left"/>
      </w:pPr>
      <w:r>
        <w:rPr>
          <w:b/>
        </w:rPr>
        <w:t xml:space="preserve">Цель и задачи: </w:t>
      </w:r>
    </w:p>
    <w:p w:rsidR="00171D2A" w:rsidRDefault="005E544A">
      <w:pPr>
        <w:ind w:right="1308"/>
      </w:pPr>
      <w:proofErr w:type="spellStart"/>
      <w:r>
        <w:t>Цель</w:t>
      </w:r>
      <w:proofErr w:type="gramStart"/>
      <w:r>
        <w:t>:т</w:t>
      </w:r>
      <w:proofErr w:type="gramEnd"/>
      <w:r>
        <w:t>ворческое</w:t>
      </w:r>
      <w:proofErr w:type="spellEnd"/>
      <w:r>
        <w:t xml:space="preserve"> развитие личности ребенка посредством приобщения к театральному искусству </w:t>
      </w:r>
    </w:p>
    <w:p w:rsidR="00171D2A" w:rsidRDefault="005E544A" w:rsidP="00D646B6">
      <w:pPr>
        <w:spacing w:line="240" w:lineRule="auto"/>
        <w:ind w:left="566" w:right="0" w:firstLine="0"/>
        <w:jc w:val="left"/>
      </w:pPr>
      <w:r>
        <w:rPr>
          <w:b/>
        </w:rPr>
        <w:t xml:space="preserve">Задачи </w:t>
      </w:r>
    </w:p>
    <w:p w:rsidR="00171D2A" w:rsidRDefault="005E544A">
      <w:pPr>
        <w:numPr>
          <w:ilvl w:val="0"/>
          <w:numId w:val="2"/>
        </w:numPr>
      </w:pPr>
      <w:r>
        <w:t xml:space="preserve">Познакомить учащихся с театром как видом искусства. Определить связь и пользу анализа окружающего мира через призму театральной сцены.  </w:t>
      </w:r>
    </w:p>
    <w:p w:rsidR="00171D2A" w:rsidRDefault="005E544A">
      <w:pPr>
        <w:numPr>
          <w:ilvl w:val="0"/>
          <w:numId w:val="2"/>
        </w:numPr>
      </w:pPr>
      <w:r>
        <w:t xml:space="preserve">Через игровые и </w:t>
      </w:r>
      <w:proofErr w:type="spellStart"/>
      <w:r>
        <w:t>тренинговые</w:t>
      </w:r>
      <w:proofErr w:type="spellEnd"/>
      <w:r>
        <w:t xml:space="preserve"> упражнения помочь избавиться от излишних психологических зажимов и комплексов. </w:t>
      </w:r>
    </w:p>
    <w:p w:rsidR="00171D2A" w:rsidRDefault="005E544A">
      <w:pPr>
        <w:numPr>
          <w:ilvl w:val="0"/>
          <w:numId w:val="2"/>
        </w:numPr>
      </w:pPr>
      <w:r>
        <w:t>Через упражнения из области актёрского мастерства научить</w:t>
      </w:r>
      <w:proofErr w:type="gramStart"/>
      <w:r>
        <w:t>:к</w:t>
      </w:r>
      <w:proofErr w:type="gramEnd"/>
      <w:r>
        <w:t xml:space="preserve">онцентрировать внимание, управлять фантазией, обладать образным видением, научить анализировать и владеть психофизическим состоянием </w:t>
      </w:r>
    </w:p>
    <w:p w:rsidR="00171D2A" w:rsidRDefault="005E544A">
      <w:pPr>
        <w:numPr>
          <w:ilvl w:val="0"/>
          <w:numId w:val="2"/>
        </w:numPr>
      </w:pPr>
      <w:r>
        <w:t xml:space="preserve">В теоретической части курса основ театрального искусства дать понятие: о технике сцены, сценографии, нормах поведения на сцене и в зрительном зале, об этюде и его разновидностях, сценарии и форме его написания. </w:t>
      </w:r>
    </w:p>
    <w:p w:rsidR="00171D2A" w:rsidRDefault="005E544A">
      <w:pPr>
        <w:numPr>
          <w:ilvl w:val="0"/>
          <w:numId w:val="2"/>
        </w:numPr>
      </w:pPr>
      <w:r>
        <w:lastRenderedPageBreak/>
        <w:t xml:space="preserve">Через работу в форме творческой мастерской и творческой лаборатории </w:t>
      </w:r>
      <w:proofErr w:type="spellStart"/>
      <w:r>
        <w:t>развивать</w:t>
      </w:r>
      <w:proofErr w:type="gramStart"/>
      <w:r>
        <w:t>:л</w:t>
      </w:r>
      <w:proofErr w:type="gramEnd"/>
      <w:r>
        <w:t>огическое</w:t>
      </w:r>
      <w:proofErr w:type="spellEnd"/>
      <w:r>
        <w:t xml:space="preserve"> мышление, способность выстраивания событийного ряда, способность определять мораль, основную мысль и сверхзадачу произведения, способность моментального </w:t>
      </w:r>
      <w:proofErr w:type="spellStart"/>
      <w:r>
        <w:t>фрагментирования</w:t>
      </w:r>
      <w:proofErr w:type="spellEnd"/>
      <w:r>
        <w:t xml:space="preserve"> произведения и передачи сюжета по фрагментарному плану, способность выражения мысли через сопутствующее событие, способность моментальной реакции (экспромт) на предлагаемые </w:t>
      </w:r>
      <w:proofErr w:type="spellStart"/>
      <w:r>
        <w:t>обстоятельстваобразное</w:t>
      </w:r>
      <w:proofErr w:type="spellEnd"/>
      <w:r>
        <w:t xml:space="preserve"> видение </w:t>
      </w:r>
    </w:p>
    <w:p w:rsidR="00171D2A" w:rsidRDefault="005E544A">
      <w:pPr>
        <w:numPr>
          <w:ilvl w:val="0"/>
          <w:numId w:val="2"/>
        </w:numPr>
      </w:pPr>
      <w:r>
        <w:t xml:space="preserve">Через постановочную работу </w:t>
      </w:r>
      <w:proofErr w:type="spellStart"/>
      <w:r>
        <w:t>развить</w:t>
      </w:r>
      <w:proofErr w:type="gramStart"/>
      <w:r>
        <w:t>:ч</w:t>
      </w:r>
      <w:proofErr w:type="gramEnd"/>
      <w:r>
        <w:t>увство</w:t>
      </w:r>
      <w:proofErr w:type="spellEnd"/>
      <w:r>
        <w:t xml:space="preserve"> ответственности, коммуникабельность, организаторские способности, художественный вкус. </w:t>
      </w:r>
    </w:p>
    <w:p w:rsidR="005E544A" w:rsidRDefault="005E544A">
      <w:pPr>
        <w:spacing w:after="52" w:line="233" w:lineRule="auto"/>
        <w:ind w:left="1285" w:right="1391"/>
        <w:jc w:val="left"/>
      </w:pPr>
      <w:r>
        <w:rPr>
          <w:b/>
        </w:rPr>
        <w:t>Сроки реализации</w:t>
      </w:r>
      <w:r>
        <w:t xml:space="preserve"> образовательной программы 2 года. </w:t>
      </w:r>
    </w:p>
    <w:p w:rsidR="00171D2A" w:rsidRDefault="005E544A">
      <w:pPr>
        <w:spacing w:after="52" w:line="233" w:lineRule="auto"/>
        <w:ind w:left="1285" w:right="1391"/>
        <w:jc w:val="left"/>
      </w:pPr>
      <w:r>
        <w:rPr>
          <w:b/>
        </w:rPr>
        <w:t>Возраст учащихся,</w:t>
      </w:r>
      <w:r>
        <w:t xml:space="preserve"> на которых рассчитана программа. 11-15 лет </w:t>
      </w:r>
      <w:r>
        <w:rPr>
          <w:b/>
        </w:rPr>
        <w:t>Наполняемость группы</w:t>
      </w:r>
      <w:r>
        <w:t xml:space="preserve"> 15 человек. </w:t>
      </w:r>
    </w:p>
    <w:p w:rsidR="00171D2A" w:rsidRDefault="005E544A">
      <w:pPr>
        <w:ind w:left="1285"/>
      </w:pPr>
      <w:r>
        <w:rPr>
          <w:b/>
        </w:rPr>
        <w:t xml:space="preserve">Режим занятий  </w:t>
      </w:r>
      <w:r>
        <w:t xml:space="preserve">по 1 час в неделю </w:t>
      </w:r>
    </w:p>
    <w:p w:rsidR="00171D2A" w:rsidRDefault="005E544A">
      <w:pPr>
        <w:spacing w:after="55" w:line="235" w:lineRule="auto"/>
        <w:ind w:left="1270"/>
        <w:jc w:val="left"/>
      </w:pPr>
      <w:r>
        <w:rPr>
          <w:b/>
        </w:rPr>
        <w:t>Форма  обучения</w:t>
      </w:r>
      <w:r>
        <w:t xml:space="preserve"> очная </w:t>
      </w:r>
    </w:p>
    <w:p w:rsidR="00171D2A" w:rsidRDefault="005E544A">
      <w:pPr>
        <w:spacing w:after="55" w:line="235" w:lineRule="auto"/>
        <w:ind w:left="566" w:firstLine="708"/>
        <w:jc w:val="left"/>
      </w:pPr>
      <w:r>
        <w:rPr>
          <w:b/>
        </w:rPr>
        <w:t>Формы организации образовательной деятельности учащихся</w:t>
      </w:r>
      <w:r>
        <w:t xml:space="preserve"> групповая, по подгруппам, индивидуальная. </w:t>
      </w:r>
    </w:p>
    <w:p w:rsidR="00171D2A" w:rsidRDefault="005E544A">
      <w:pPr>
        <w:ind w:left="551" w:firstLine="708"/>
      </w:pPr>
      <w:proofErr w:type="gramStart"/>
      <w:r>
        <w:rPr>
          <w:b/>
        </w:rPr>
        <w:t>Формы занятий</w:t>
      </w:r>
      <w:r>
        <w:t xml:space="preserve"> - театральные игры  и упражнения, беседа, иллюстрирование, изучение основ сценического мастерства, мастерская образа, мастерская костюма, декораций, </w:t>
      </w:r>
      <w:proofErr w:type="spellStart"/>
      <w:r>
        <w:t>инсценирование</w:t>
      </w:r>
      <w:proofErr w:type="spellEnd"/>
      <w:r>
        <w:t xml:space="preserve">, прочитанного произведения, постановка спектакля, посещение спектакля, работа в малых группах, актёрский тренинг, выступление. </w:t>
      </w:r>
      <w:proofErr w:type="gramEnd"/>
    </w:p>
    <w:p w:rsidR="00171D2A" w:rsidRDefault="005E544A">
      <w: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171D2A" w:rsidRDefault="005E544A">
      <w: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171D2A" w:rsidRDefault="005E544A">
      <w: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</w:t>
      </w:r>
    </w:p>
    <w:p w:rsidR="00171D2A" w:rsidRDefault="005E544A">
      <w:r>
        <w:t xml:space="preserve">Изучение основ актёрского мастерства способствует формированию у школьников художественного вкуса и эстетического отношения к действительности. </w:t>
      </w:r>
    </w:p>
    <w:p w:rsidR="00171D2A" w:rsidRDefault="005E544A">
      <w:r>
        <w:t xml:space="preserve">Раннее формирование навыков грамотного драматического творчества у  школьников способствует их гармоничному художественному развитию в дальнейшем. </w:t>
      </w:r>
      <w:proofErr w:type="gramStart"/>
      <w:r>
        <w:t>Обучение по</w:t>
      </w:r>
      <w:proofErr w:type="gramEnd"/>
      <w:r>
        <w:t xml:space="preserve"> данной программе увеличивает шансы быть успешными в любом выбранном ими виде деятельности. </w:t>
      </w:r>
    </w:p>
    <w:p w:rsidR="00171D2A" w:rsidRDefault="005E544A">
      <w:r>
        <w:t xml:space="preserve">В программу кружка «Театральная студия» включено  </w:t>
      </w:r>
      <w:proofErr w:type="spellStart"/>
      <w:r>
        <w:t>инсценирование</w:t>
      </w:r>
      <w:proofErr w:type="spellEnd"/>
      <w:r>
        <w:t xml:space="preserve"> произведений, изучаемых в программе «Литература».  Изучение данного курса позволит детям получить общее представление о театре, овладеть азами </w:t>
      </w:r>
      <w:r>
        <w:lastRenderedPageBreak/>
        <w:t xml:space="preserve">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 </w:t>
      </w:r>
    </w:p>
    <w:p w:rsidR="00171D2A" w:rsidRDefault="005E544A">
      <w:r>
        <w:t xml:space="preserve">Итогом курса «Театральная студия»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 </w:t>
      </w:r>
      <w:r>
        <w:rPr>
          <w:b/>
        </w:rPr>
        <w:t xml:space="preserve">Условие реализации программы </w:t>
      </w:r>
    </w:p>
    <w:p w:rsidR="00171D2A" w:rsidRDefault="005E544A">
      <w:pPr>
        <w:numPr>
          <w:ilvl w:val="0"/>
          <w:numId w:val="3"/>
        </w:numPr>
        <w:ind w:left="1259" w:hanging="708"/>
      </w:pPr>
      <w:r>
        <w:t xml:space="preserve">Требования к оснащению учебного процесса на занятиях разрабатываются с учётом реальных условий работы школьников и современных представлений о культуре и безопасности труда школьников. </w:t>
      </w:r>
    </w:p>
    <w:p w:rsidR="00171D2A" w:rsidRDefault="005E544A">
      <w:pPr>
        <w:numPr>
          <w:ilvl w:val="0"/>
          <w:numId w:val="3"/>
        </w:numPr>
        <w:ind w:left="1259" w:hanging="708"/>
      </w:pPr>
      <w:r>
        <w:t xml:space="preserve">Печатные пособия. </w:t>
      </w:r>
    </w:p>
    <w:p w:rsidR="00171D2A" w:rsidRDefault="005E544A">
      <w:pPr>
        <w:numPr>
          <w:ilvl w:val="0"/>
          <w:numId w:val="3"/>
        </w:numPr>
        <w:ind w:left="1259" w:hanging="708"/>
      </w:pPr>
      <w:r>
        <w:t xml:space="preserve">Видео-, аудиоматериалы. </w:t>
      </w:r>
    </w:p>
    <w:p w:rsidR="00171D2A" w:rsidRDefault="005E544A">
      <w:pPr>
        <w:numPr>
          <w:ilvl w:val="0"/>
          <w:numId w:val="3"/>
        </w:numPr>
        <w:ind w:left="1259" w:hanging="708"/>
      </w:pPr>
      <w:r>
        <w:t xml:space="preserve">Ноутбук. </w:t>
      </w:r>
    </w:p>
    <w:p w:rsidR="00171D2A" w:rsidRDefault="005E544A">
      <w:pPr>
        <w:numPr>
          <w:ilvl w:val="0"/>
          <w:numId w:val="3"/>
        </w:numPr>
        <w:ind w:left="1259" w:hanging="708"/>
      </w:pPr>
      <w:r>
        <w:t xml:space="preserve">Цифровой проектор. </w:t>
      </w:r>
    </w:p>
    <w:p w:rsidR="00171D2A" w:rsidRDefault="005E544A">
      <w:r>
        <w:t xml:space="preserve">Очевидно, что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вообще учебный процесс не превращаются во «вражеский треугольник», а взаимодействуют, получая максимально положительный результат. Игра, игровые упражнения, особенно в </w:t>
      </w:r>
      <w:proofErr w:type="spellStart"/>
      <w:r>
        <w:t>начальныхклассах</w:t>
      </w:r>
      <w:proofErr w:type="spellEnd"/>
      <w:r>
        <w:t xml:space="preserve"> выступают как способ адаптации ребенка к школьной среде. Многое здесь зависит от педагога, от его умения создавать доброжелательную атмосферу. </w:t>
      </w:r>
    </w:p>
    <w:p w:rsidR="00171D2A" w:rsidRDefault="005E544A">
      <w:r>
        <w:rPr>
          <w:b/>
        </w:rPr>
        <w:t>Курс рассчитан</w:t>
      </w:r>
      <w:r>
        <w:t xml:space="preserve"> на 2 года обучения  </w:t>
      </w:r>
    </w:p>
    <w:p w:rsidR="00171D2A" w:rsidRDefault="005E544A" w:rsidP="00D646B6">
      <w:pPr>
        <w:spacing w:after="51" w:line="240" w:lineRule="auto"/>
        <w:ind w:left="566" w:right="0" w:firstLine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ab/>
      </w:r>
      <w:r>
        <w:rPr>
          <w:b/>
        </w:rPr>
        <w:t>Содержание курса</w:t>
      </w:r>
    </w:p>
    <w:p w:rsidR="00171D2A" w:rsidRDefault="005E544A">
      <w:r>
        <w:rPr>
          <w:b/>
        </w:rPr>
        <w:t xml:space="preserve">«Мы играем – мы мечтаем!» </w:t>
      </w:r>
      <w:r>
        <w:t>Игры</w:t>
      </w:r>
      <w:proofErr w:type="gramStart"/>
      <w:r>
        <w:t>,к</w:t>
      </w:r>
      <w:proofErr w:type="gramEnd"/>
      <w:r>
        <w:t xml:space="preserve">оторые непосредственно связаны с одним из основополагающих принципов метода К.С. Станиславского: </w:t>
      </w:r>
      <w:r>
        <w:rPr>
          <w:b/>
          <w:i/>
        </w:rPr>
        <w:t>«от внимания – к воображению».</w:t>
      </w:r>
    </w:p>
    <w:p w:rsidR="00171D2A" w:rsidRDefault="005E544A">
      <w:r>
        <w:rPr>
          <w:b/>
        </w:rPr>
        <w:t xml:space="preserve">Театр. </w:t>
      </w:r>
      <w:r>
        <w:t xml:space="preserve"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 </w:t>
      </w:r>
    </w:p>
    <w:p w:rsidR="00171D2A" w:rsidRDefault="005E544A">
      <w:r>
        <w:rPr>
          <w:b/>
        </w:rPr>
        <w:t xml:space="preserve">Основы актёрского мастерства. </w:t>
      </w:r>
      <w:r>
        <w:t xml:space="preserve">Мимика. Пантомима. Театральный этюд. Язык жестов. Дикция. Интонация. Темп речи. Рифма. Ритм. Искусство декламации. Импровизация. Диалог. Монолог. </w:t>
      </w:r>
    </w:p>
    <w:p w:rsidR="00171D2A" w:rsidRDefault="005E544A">
      <w:r>
        <w:rPr>
          <w:b/>
        </w:rPr>
        <w:t xml:space="preserve">Просмотр спектаклей в театрах города. </w:t>
      </w:r>
      <w:r>
        <w:t xml:space="preserve">Просмотр спектаклей старшеклассников, видео просмотры. Беседа после просмотра спектакля. Иллюстрирование. </w:t>
      </w:r>
    </w:p>
    <w:p w:rsidR="00171D2A" w:rsidRDefault="005E544A">
      <w:r>
        <w:rPr>
          <w:b/>
        </w:rPr>
        <w:t xml:space="preserve">Наш театр. </w:t>
      </w:r>
      <w:r>
        <w:t xml:space="preserve">Подготовка школьных спектаклей по прочитанным произведениям на уроках литературного чтения. Изготовление костюмов, декораций. </w:t>
      </w:r>
    </w:p>
    <w:p w:rsidR="00171D2A" w:rsidRDefault="00171D2A">
      <w:pPr>
        <w:spacing w:after="58" w:line="240" w:lineRule="auto"/>
        <w:ind w:left="566" w:right="0" w:firstLine="0"/>
        <w:jc w:val="left"/>
      </w:pPr>
    </w:p>
    <w:p w:rsidR="00171D2A" w:rsidRDefault="005E544A">
      <w:pPr>
        <w:spacing w:after="52" w:line="240" w:lineRule="auto"/>
        <w:ind w:left="10" w:right="-15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</w:t>
      </w:r>
    </w:p>
    <w:p w:rsidR="00171D2A" w:rsidRDefault="005E544A"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программы </w:t>
      </w:r>
      <w:r>
        <w:rPr>
          <w:b/>
        </w:rPr>
        <w:t>Универсальными</w:t>
      </w:r>
      <w:r>
        <w:t xml:space="preserve"> компетенциями учащихся на этапе основного общего образования </w:t>
      </w:r>
      <w:r>
        <w:tab/>
        <w:t xml:space="preserve">являются: </w:t>
      </w:r>
    </w:p>
    <w:p w:rsidR="00171D2A" w:rsidRDefault="005E544A">
      <w:r>
        <w:t xml:space="preserve">умения организовывать собственную деятельность, выбирать и использовать средства для достижения её цели;  </w:t>
      </w:r>
    </w:p>
    <w:p w:rsidR="00171D2A" w:rsidRDefault="005E544A">
      <w:r>
        <w:t xml:space="preserve">умения активно включаться в коллективную деятельность, взаимодействовать со сверстниками в достижении общих целей;  </w:t>
      </w:r>
    </w:p>
    <w:p w:rsidR="00171D2A" w:rsidRDefault="005E544A">
      <w: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 </w:t>
      </w:r>
      <w:r>
        <w:rPr>
          <w:b/>
        </w:rPr>
        <w:t>Личностными</w:t>
      </w:r>
      <w:r>
        <w:t xml:space="preserve"> результатами освоения учащимися содержания программы являются следующие умения: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проявлять положительные качества личности и управлять своими эмоциями в различных (нестандартных) ситуациях и условиях;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проявлять дисциплинированность, трудолюбие и упорство в достижении поставленных целей;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оказывать бескорыстную помощь своим сверстникам, находить с ними общий язык и общие интересы.  </w:t>
      </w:r>
    </w:p>
    <w:p w:rsidR="00171D2A" w:rsidRDefault="005E544A">
      <w:r>
        <w:t xml:space="preserve">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</w:t>
      </w:r>
      <w:proofErr w:type="spellStart"/>
      <w:r>
        <w:t>Театралия</w:t>
      </w:r>
      <w:proofErr w:type="spellEnd"/>
      <w:r>
        <w:t xml:space="preserve">». </w:t>
      </w:r>
    </w:p>
    <w:p w:rsidR="00171D2A" w:rsidRDefault="005E544A">
      <w:proofErr w:type="spellStart"/>
      <w:r>
        <w:rPr>
          <w:b/>
        </w:rPr>
        <w:t>Метапредметными</w:t>
      </w:r>
      <w:proofErr w:type="spellEnd"/>
      <w:r w:rsidR="00F1297B">
        <w:rPr>
          <w:b/>
        </w:rPr>
        <w:t xml:space="preserve"> </w:t>
      </w:r>
      <w:r>
        <w:t xml:space="preserve">результатами освоения учащимися содержания программы являются следующие умения: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характеризовать явления (действия и поступки), давать им объективную оценку на основе освоенных знаний и имеющегося опыта;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общаться и взаимодействовать со сверстниками на принципах </w:t>
      </w:r>
    </w:p>
    <w:p w:rsidR="00171D2A" w:rsidRDefault="005E544A">
      <w:r>
        <w:t xml:space="preserve">взаимоуважения и взаимопомощи, дружбы и толерантности;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организовывать самостоятельную деятельность с учётом требований её безопасности, сохранности оборудования, организации места занятий;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планировать собственную деятельность, распределять нагрузку и отдых в процессе ее выполнения;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анализировать и объективно оценивать результаты собственного труда, находить возможности и способы их улучшения;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видеть красоту движений, выделять и обосновывать эстетические признаки в действиях человека;  </w:t>
      </w:r>
    </w:p>
    <w:p w:rsidR="00171D2A" w:rsidRDefault="005E544A">
      <w:pPr>
        <w:numPr>
          <w:ilvl w:val="0"/>
          <w:numId w:val="4"/>
        </w:numPr>
        <w:ind w:left="1271" w:hanging="720"/>
      </w:pPr>
      <w: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:rsidR="00171D2A" w:rsidRDefault="00171D2A">
      <w:pPr>
        <w:spacing w:after="58" w:line="240" w:lineRule="auto"/>
        <w:ind w:left="566" w:right="0" w:firstLine="0"/>
        <w:jc w:val="left"/>
      </w:pPr>
    </w:p>
    <w:p w:rsidR="00171D2A" w:rsidRDefault="005E544A">
      <w:pPr>
        <w:spacing w:after="256" w:line="240" w:lineRule="auto"/>
        <w:ind w:left="10" w:right="-15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Тематическое планирование </w:t>
      </w:r>
    </w:p>
    <w:tbl>
      <w:tblPr>
        <w:tblStyle w:val="TableGrid"/>
        <w:tblW w:w="9300" w:type="dxa"/>
        <w:tblInd w:w="566" w:type="dxa"/>
        <w:tblCellMar>
          <w:left w:w="79" w:type="dxa"/>
          <w:right w:w="38" w:type="dxa"/>
        </w:tblCellMar>
        <w:tblLook w:val="04A0" w:firstRow="1" w:lastRow="0" w:firstColumn="1" w:lastColumn="0" w:noHBand="0" w:noVBand="1"/>
      </w:tblPr>
      <w:tblGrid>
        <w:gridCol w:w="1560"/>
        <w:gridCol w:w="5896"/>
        <w:gridCol w:w="1844"/>
      </w:tblGrid>
      <w:tr w:rsidR="00171D2A">
        <w:trPr>
          <w:trHeight w:val="9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47" w:line="240" w:lineRule="auto"/>
              <w:ind w:left="0" w:right="0" w:firstLine="0"/>
              <w:jc w:val="left"/>
            </w:pPr>
          </w:p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60" w:line="240" w:lineRule="auto"/>
              <w:ind w:left="0" w:right="0" w:firstLine="0"/>
              <w:jc w:val="left"/>
            </w:pPr>
          </w:p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Разделы, темы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1493" w:right="0" w:firstLine="0"/>
              <w:jc w:val="left"/>
            </w:pPr>
            <w:r>
              <w:rPr>
                <w:b/>
              </w:rPr>
              <w:t>Роль театра в культуре</w:t>
            </w:r>
          </w:p>
        </w:tc>
      </w:tr>
      <w:tr w:rsidR="00171D2A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с учителем и группой. Знакомство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5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</w:pPr>
            <w:r>
              <w:t xml:space="preserve">с новыми понятиями - театр, артист, декорации, роль.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8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ребёнка в игровой форме с самим собой. Подвижные игры на внимание.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ребёнка с окружающим миром в игровой форме.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Разыгрывание этюдов и упражнений,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5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требующих</w:t>
            </w:r>
            <w:proofErr w:type="gramEnd"/>
            <w:r>
              <w:t xml:space="preserve"> целенаправленного воздействия словом.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Разыгрывание этюдов, подвижные игры.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118" w:right="0" w:firstLine="0"/>
              <w:jc w:val="left"/>
            </w:pPr>
            <w:r>
              <w:rPr>
                <w:b/>
              </w:rPr>
              <w:t>Театральн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исполнительская деятельность :</w:t>
            </w:r>
          </w:p>
        </w:tc>
      </w:tr>
      <w:tr w:rsidR="00171D2A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Знакомство с терминам</w:t>
            </w:r>
            <w:proofErr w:type="gramStart"/>
            <w:r>
              <w:t>и-</w:t>
            </w:r>
            <w:proofErr w:type="gramEnd"/>
            <w:r>
              <w:t xml:space="preserve"> мимика, пантомима, этюд, ритм.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Выполнение упражнений, направленных на развитие чувства ритма. Этюды.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Выполнение Упражнений, направленных,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2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основе которых содержатся абстрактные образы </w:t>
            </w:r>
            <w:proofErr w:type="gramStart"/>
            <w:r>
              <w:t xml:space="preserve">( </w:t>
            </w:r>
            <w:proofErr w:type="gramEnd"/>
            <w:r>
              <w:t xml:space="preserve">блики, огонь, снег.)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Импровизация без текста «Балет». Этюды на заданную тему.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Импровизация русской народной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8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сказк</w:t>
            </w:r>
            <w:proofErr w:type="gramStart"/>
            <w:r>
              <w:t>и»</w:t>
            </w:r>
            <w:proofErr w:type="gramEnd"/>
            <w:r>
              <w:t xml:space="preserve">Теремок». Пантомимы на заданную тему.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838" w:right="0" w:firstLine="0"/>
              <w:jc w:val="left"/>
            </w:pPr>
            <w:r>
              <w:rPr>
                <w:b/>
              </w:rPr>
              <w:t>Занятие сценическим искусством</w:t>
            </w:r>
            <w: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</w:pPr>
            <w:r>
              <w:t xml:space="preserve">Чтение рассказов, поэзии. Знакомство с понятиями: рифма, ритм, интонация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Упражнения, игры на воображение. Этюды.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8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</w:pPr>
            <w:r>
              <w:t xml:space="preserve">Упражнения и игры направленные на снятие телесных зажимов. Пантомима.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171D2A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14.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</w:pPr>
            <w:r>
              <w:t xml:space="preserve">Упражнения и игры. Импровизация сказки по выбору детей.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Знакомство с мини сказкой (музыкальная) </w:t>
            </w:r>
            <w:proofErr w:type="gramStart"/>
            <w:r>
              <w:t>:»</w:t>
            </w:r>
            <w:proofErr w:type="gramEnd"/>
            <w:r>
              <w:t xml:space="preserve"> Козлик»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Освоение терминов.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Знакомство с терминами: спектакль, партнёр,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5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премьера, театр. Пантомима, этюд по заданной теме.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761" w:right="0" w:firstLine="0"/>
              <w:jc w:val="left"/>
            </w:pPr>
            <w:r>
              <w:rPr>
                <w:b/>
              </w:rPr>
              <w:t>Просмотр театрального спектакля.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</w:pPr>
            <w:r>
              <w:t xml:space="preserve">Просмотр спектакля доставленного учащимися старших классов.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Видео просмотр спектаклей.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28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5-9 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Роль театра в культуре.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</w:pPr>
            <w:r>
              <w:t>Знакомство с древнегреческим современным, кукольным</w:t>
            </w:r>
            <w:proofErr w:type="gramStart"/>
            <w:r>
              <w:t xml:space="preserve"> ,</w:t>
            </w:r>
            <w:proofErr w:type="gramEnd"/>
            <w:r>
              <w:t xml:space="preserve">музыкальным театрами.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828" w:right="0" w:firstLine="0"/>
              <w:jc w:val="left"/>
            </w:pPr>
            <w:r>
              <w:rPr>
                <w:b/>
              </w:rPr>
              <w:t>3анятия сценическим искусством.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Приёмы релаксации</w:t>
            </w:r>
            <w:proofErr w:type="gramStart"/>
            <w:r>
              <w:t xml:space="preserve"> .</w:t>
            </w:r>
            <w:proofErr w:type="gramEnd"/>
            <w:r>
              <w:t xml:space="preserve">Пантомима .Этюды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3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Приёмы концентрации внимания</w:t>
            </w:r>
            <w:proofErr w:type="gramStart"/>
            <w:r>
              <w:t xml:space="preserve"> .</w:t>
            </w:r>
            <w:proofErr w:type="gramEnd"/>
            <w:r>
              <w:t xml:space="preserve">Этюды,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53" w:line="240" w:lineRule="auto"/>
              <w:ind w:left="29" w:right="0" w:firstLine="0"/>
            </w:pPr>
            <w:r>
              <w:t xml:space="preserve">Приёмы концентрации дыхания. </w:t>
            </w:r>
          </w:p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ансамблевых этюдов.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50" w:line="240" w:lineRule="auto"/>
              <w:ind w:left="29" w:right="0" w:firstLine="0"/>
            </w:pPr>
            <w:r>
              <w:t xml:space="preserve">Приёмы для снятия мышечных зажимов. </w:t>
            </w:r>
          </w:p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Сказки 3-х героев.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122" w:right="0" w:firstLine="0"/>
              <w:jc w:val="left"/>
            </w:pPr>
            <w:r>
              <w:rPr>
                <w:b/>
              </w:rPr>
              <w:t xml:space="preserve">Театрально - исполнительская </w:t>
            </w:r>
            <w:proofErr w:type="spellStart"/>
            <w:proofErr w:type="gramStart"/>
            <w:r>
              <w:rPr>
                <w:b/>
              </w:rPr>
              <w:t>деятельност</w:t>
            </w:r>
            <w:proofErr w:type="spellEnd"/>
            <w:r>
              <w:rPr>
                <w:b/>
              </w:rPr>
              <w:t xml:space="preserve"> ь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Работа над образами</w:t>
            </w:r>
            <w:proofErr w:type="gramStart"/>
            <w:r>
              <w:t xml:space="preserve"> .</w:t>
            </w:r>
            <w:proofErr w:type="gramEnd"/>
            <w:r>
              <w:t xml:space="preserve"> Я -предмет.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Работа над образами. </w:t>
            </w:r>
            <w:proofErr w:type="gramStart"/>
            <w:r>
              <w:t>Я-стихия</w:t>
            </w:r>
            <w:proofErr w:type="gramEnd"/>
            <w: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29" w:right="0" w:firstLine="0"/>
              <w:jc w:val="left"/>
            </w:pPr>
            <w:r>
              <w:t xml:space="preserve">Работа над образами. </w:t>
            </w:r>
            <w:proofErr w:type="gramStart"/>
            <w:r>
              <w:t>Я—животное</w:t>
            </w:r>
            <w:proofErr w:type="gramEnd"/>
            <w: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образами. </w:t>
            </w:r>
            <w:r>
              <w:tab/>
            </w:r>
            <w:proofErr w:type="gramStart"/>
            <w:r>
              <w:t>Я—фантастическое</w:t>
            </w:r>
            <w:proofErr w:type="gramEnd"/>
            <w:r>
              <w:t xml:space="preserve"> животное.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Работа над подбором спектакля. Чтение</w:t>
            </w:r>
            <w:proofErr w:type="gramStart"/>
            <w:r>
              <w:t xml:space="preserve"> ,</w:t>
            </w:r>
            <w:proofErr w:type="gramEnd"/>
            <w:r>
              <w:t xml:space="preserve"> обсуждение.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Распределение ролей в спектакле «Новогодний хоровод»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>13.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Разучивание ролей, репетиции, изготовление костюмов.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Разучивание ролей изготовление костюмов. Подбор декораций.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распределятся на сцене. Репетиция.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Репетиция. Подбор костюмов и декораций.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9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53" w:line="233" w:lineRule="auto"/>
              <w:ind w:left="0" w:right="0" w:firstLine="0"/>
            </w:pPr>
            <w:r>
              <w:t xml:space="preserve">Показ представления учащимся нач. классов </w:t>
            </w:r>
          </w:p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Подведение итога.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Роль театра в культуре.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</w:pPr>
            <w:r>
              <w:t xml:space="preserve">Знакомство с создателями спектакля: писатель, драматург, поэт.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с театральными жанрами.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171D2A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Этюд. Инсценировка сюжета на заданную </w:t>
            </w:r>
            <w:r>
              <w:rPr>
                <w:b/>
              </w:rPr>
              <w:t>тему.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 xml:space="preserve">Этюд. </w:t>
            </w:r>
            <w:r>
              <w:tab/>
              <w:t xml:space="preserve">Инсценировка </w:t>
            </w:r>
            <w:r>
              <w:tab/>
              <w:t xml:space="preserve">басни </w:t>
            </w:r>
            <w:r>
              <w:tab/>
              <w:t xml:space="preserve">Крылова </w:t>
            </w:r>
            <w:r>
              <w:tab/>
              <w:t xml:space="preserve">по выбору детей.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171D2A">
        <w:trPr>
          <w:trHeight w:val="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Работа и показ театрализованного представления.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71D2A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 w:rsidP="005E544A">
            <w:pPr>
              <w:spacing w:after="0" w:line="276" w:lineRule="auto"/>
              <w:ind w:left="0" w:right="0" w:firstLine="0"/>
            </w:pPr>
            <w:r>
              <w:t xml:space="preserve">Репетиция и показ спектакля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171D2A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D2A" w:rsidRDefault="005E544A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2A" w:rsidRDefault="00171D2A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171D2A" w:rsidRDefault="00171D2A">
      <w:pPr>
        <w:spacing w:after="58" w:line="240" w:lineRule="auto"/>
        <w:ind w:left="566" w:right="0" w:firstLine="0"/>
        <w:jc w:val="left"/>
      </w:pPr>
    </w:p>
    <w:p w:rsidR="00171D2A" w:rsidRDefault="005E544A">
      <w:pPr>
        <w:spacing w:after="52" w:line="240" w:lineRule="auto"/>
        <w:ind w:left="10" w:right="-15"/>
        <w:jc w:val="center"/>
      </w:pPr>
      <w:r>
        <w:rPr>
          <w:b/>
        </w:rPr>
        <w:t xml:space="preserve">7.Описание методического обеспечения </w:t>
      </w:r>
    </w:p>
    <w:p w:rsidR="00171D2A" w:rsidRDefault="005E544A">
      <w:pPr>
        <w:numPr>
          <w:ilvl w:val="0"/>
          <w:numId w:val="5"/>
        </w:numPr>
        <w:spacing w:after="52" w:line="233" w:lineRule="auto"/>
        <w:ind w:left="1259" w:hanging="708"/>
      </w:pPr>
      <w:r>
        <w:t xml:space="preserve">Требования к оснащению учебного процесса на занятиях разрабатываются с учётом реальных условий работы школы и современных представлений о культуре и безопасности труда школьников. </w:t>
      </w:r>
    </w:p>
    <w:p w:rsidR="00171D2A" w:rsidRDefault="005E544A">
      <w:pPr>
        <w:numPr>
          <w:ilvl w:val="0"/>
          <w:numId w:val="5"/>
        </w:numPr>
        <w:ind w:left="1259" w:hanging="708"/>
      </w:pPr>
      <w:r>
        <w:t xml:space="preserve">Печатные пособия. </w:t>
      </w:r>
    </w:p>
    <w:p w:rsidR="00171D2A" w:rsidRDefault="005E544A">
      <w:pPr>
        <w:numPr>
          <w:ilvl w:val="0"/>
          <w:numId w:val="5"/>
        </w:numPr>
        <w:ind w:left="1259" w:hanging="708"/>
      </w:pPr>
      <w:r>
        <w:t xml:space="preserve">Видео-, аудиоматериалы. </w:t>
      </w:r>
    </w:p>
    <w:p w:rsidR="00171D2A" w:rsidRDefault="005E544A">
      <w:pPr>
        <w:numPr>
          <w:ilvl w:val="0"/>
          <w:numId w:val="5"/>
        </w:numPr>
        <w:ind w:left="1259" w:hanging="708"/>
      </w:pPr>
      <w:r>
        <w:t xml:space="preserve">Ноутбук. </w:t>
      </w:r>
    </w:p>
    <w:p w:rsidR="00171D2A" w:rsidRDefault="005E544A">
      <w:pPr>
        <w:numPr>
          <w:ilvl w:val="0"/>
          <w:numId w:val="5"/>
        </w:numPr>
        <w:ind w:left="1259" w:hanging="708"/>
      </w:pPr>
      <w:r>
        <w:t xml:space="preserve">Цифровой проектор. </w:t>
      </w:r>
    </w:p>
    <w:p w:rsidR="00171D2A" w:rsidRDefault="005E544A">
      <w:pPr>
        <w:numPr>
          <w:ilvl w:val="0"/>
          <w:numId w:val="5"/>
        </w:numPr>
        <w:ind w:left="1259" w:hanging="708"/>
      </w:pPr>
      <w:r>
        <w:t>youthnet.karelia.ru/</w:t>
      </w:r>
      <w:proofErr w:type="spellStart"/>
      <w:r>
        <w:t>dyts</w:t>
      </w:r>
      <w:proofErr w:type="spellEnd"/>
      <w:r>
        <w:t>/</w:t>
      </w:r>
      <w:proofErr w:type="spellStart"/>
      <w:r>
        <w:t>programs</w:t>
      </w:r>
      <w:proofErr w:type="spellEnd"/>
      <w:r>
        <w:t xml:space="preserve">/2009/o_tea.doc </w:t>
      </w:r>
      <w:r>
        <w:tab/>
      </w:r>
      <w:proofErr w:type="spellStart"/>
      <w:r>
        <w:t>Похмельных,A.A</w:t>
      </w:r>
      <w:proofErr w:type="spellEnd"/>
      <w:r>
        <w:t xml:space="preserve">. Образовательная программа «Основы театрального искусства».  </w:t>
      </w:r>
    </w:p>
    <w:p w:rsidR="00171D2A" w:rsidRDefault="00676527">
      <w:pPr>
        <w:numPr>
          <w:ilvl w:val="0"/>
          <w:numId w:val="5"/>
        </w:numPr>
        <w:ind w:left="1259" w:hanging="708"/>
      </w:pPr>
      <w:hyperlink r:id="rId7"/>
      <w:r w:rsidR="005E544A">
        <w:t xml:space="preserve">Сборник детских скороговорок. </w:t>
      </w:r>
    </w:p>
    <w:p w:rsidR="00171D2A" w:rsidRDefault="005E544A">
      <w:pPr>
        <w:spacing w:after="0" w:line="240" w:lineRule="auto"/>
        <w:ind w:left="566" w:right="0" w:firstLine="0"/>
        <w:jc w:val="left"/>
      </w:pPr>
      <w:r>
        <w:tab/>
      </w:r>
    </w:p>
    <w:p w:rsidR="00171D2A" w:rsidRDefault="005E544A">
      <w:pPr>
        <w:spacing w:after="52" w:line="240" w:lineRule="auto"/>
        <w:ind w:left="10" w:right="-15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Список литературы </w:t>
      </w:r>
    </w:p>
    <w:p w:rsidR="00171D2A" w:rsidRDefault="00171D2A">
      <w:pPr>
        <w:spacing w:after="103" w:line="240" w:lineRule="auto"/>
        <w:ind w:left="566" w:right="0" w:firstLine="0"/>
        <w:jc w:val="left"/>
      </w:pPr>
    </w:p>
    <w:p w:rsidR="00171D2A" w:rsidRDefault="005E544A">
      <w:pPr>
        <w:numPr>
          <w:ilvl w:val="0"/>
          <w:numId w:val="6"/>
        </w:numPr>
        <w:ind w:left="1120" w:hanging="569"/>
      </w:pPr>
      <w:r>
        <w:t xml:space="preserve">Ганелин Е.Р. Программа обучения детей основам сценического искусства </w:t>
      </w:r>
    </w:p>
    <w:p w:rsidR="00171D2A" w:rsidRDefault="005E544A">
      <w:pPr>
        <w:spacing w:after="143"/>
        <w:ind w:left="1191"/>
      </w:pPr>
      <w:r>
        <w:t xml:space="preserve">«Школьный театр».  </w:t>
      </w:r>
      <w:r>
        <w:tab/>
      </w:r>
    </w:p>
    <w:p w:rsidR="00171D2A" w:rsidRDefault="005E544A">
      <w:pPr>
        <w:ind w:left="1191"/>
      </w:pPr>
      <w:r>
        <w:t xml:space="preserve">Генералов И.А. Программа курса «Театр» для начальной школы </w:t>
      </w:r>
    </w:p>
    <w:p w:rsidR="00171D2A" w:rsidRDefault="005E544A">
      <w:pPr>
        <w:numPr>
          <w:ilvl w:val="0"/>
          <w:numId w:val="6"/>
        </w:numPr>
        <w:ind w:left="1120" w:hanging="569"/>
      </w:pPr>
      <w:r>
        <w:lastRenderedPageBreak/>
        <w:t xml:space="preserve">Образовательная система «Школа 2100» Сборник программ. Дошкольное образование. </w:t>
      </w:r>
      <w:proofErr w:type="gramStart"/>
      <w:r>
        <w:t xml:space="preserve">Начальная школа (Под научной редакцией Д.И.  </w:t>
      </w:r>
      <w:proofErr w:type="gramEnd"/>
    </w:p>
    <w:p w:rsidR="00171D2A" w:rsidRDefault="005E544A">
      <w:pPr>
        <w:spacing w:after="148"/>
        <w:ind w:left="1191"/>
      </w:pPr>
      <w:proofErr w:type="spellStart"/>
      <w:proofErr w:type="gramStart"/>
      <w:r>
        <w:t>Фельдштейна</w:t>
      </w:r>
      <w:proofErr w:type="spellEnd"/>
      <w:r>
        <w:t>).</w:t>
      </w:r>
      <w:proofErr w:type="gramEnd"/>
      <w:r>
        <w:t xml:space="preserve"> М.: </w:t>
      </w:r>
      <w:proofErr w:type="spellStart"/>
      <w:r>
        <w:t>Баласс</w:t>
      </w:r>
      <w:proofErr w:type="spellEnd"/>
      <w:r>
        <w:t xml:space="preserve">, 2008. </w:t>
      </w:r>
    </w:p>
    <w:p w:rsidR="00171D2A" w:rsidRDefault="005E544A">
      <w:pPr>
        <w:numPr>
          <w:ilvl w:val="0"/>
          <w:numId w:val="6"/>
        </w:numPr>
        <w:ind w:left="1120" w:hanging="569"/>
      </w:pPr>
      <w:proofErr w:type="spellStart"/>
      <w:r>
        <w:t>Кидин</w:t>
      </w:r>
      <w:proofErr w:type="spellEnd"/>
      <w:r>
        <w:t xml:space="preserve"> С.Ю. Театр-студия в современной школе: программы, конспекты </w:t>
      </w:r>
    </w:p>
    <w:p w:rsidR="00171D2A" w:rsidRDefault="005E544A">
      <w:pPr>
        <w:spacing w:after="145"/>
        <w:ind w:left="1191"/>
      </w:pPr>
      <w:r>
        <w:t xml:space="preserve">занятий, сценарии.- Волгоград: Учитель, 2009. </w:t>
      </w:r>
      <w:r>
        <w:tab/>
      </w:r>
    </w:p>
    <w:p w:rsidR="00171D2A" w:rsidRDefault="005E544A">
      <w:pPr>
        <w:numPr>
          <w:ilvl w:val="0"/>
          <w:numId w:val="6"/>
        </w:numPr>
        <w:ind w:left="1120" w:hanging="569"/>
      </w:pPr>
      <w:r>
        <w:t xml:space="preserve">Анатолий </w:t>
      </w:r>
      <w:proofErr w:type="spellStart"/>
      <w:r>
        <w:t>Гин</w:t>
      </w:r>
      <w:proofErr w:type="spellEnd"/>
      <w:r>
        <w:t xml:space="preserve"> Сценарии мини-спектаклей для начальной школы.- М.: </w:t>
      </w:r>
    </w:p>
    <w:p w:rsidR="00171D2A" w:rsidRDefault="005E544A">
      <w:pPr>
        <w:spacing w:after="146"/>
        <w:ind w:left="1191"/>
      </w:pPr>
      <w:r>
        <w:t xml:space="preserve">ВИТА-ПРЕСС, 2012  </w:t>
      </w:r>
      <w:r>
        <w:tab/>
      </w:r>
    </w:p>
    <w:p w:rsidR="00171D2A" w:rsidRDefault="005E544A">
      <w:pPr>
        <w:numPr>
          <w:ilvl w:val="0"/>
          <w:numId w:val="6"/>
        </w:numPr>
        <w:spacing w:line="293" w:lineRule="auto"/>
        <w:ind w:left="1120" w:hanging="569"/>
      </w:pPr>
      <w:r>
        <w:t xml:space="preserve">Детско-юношеский театр мюзикла: программа, разработки занятий, рекомендации/ авт.-сост. Е.А. </w:t>
      </w:r>
      <w:proofErr w:type="spellStart"/>
      <w:r>
        <w:t>Гальцова</w:t>
      </w:r>
      <w:proofErr w:type="spellEnd"/>
      <w:r>
        <w:t xml:space="preserve">. – Волгоград, 2009.  6. Программы для внешкольных учреждений и общеобразовательных школ. </w:t>
      </w:r>
    </w:p>
    <w:p w:rsidR="00171D2A" w:rsidRDefault="005E544A">
      <w:pPr>
        <w:ind w:left="1191"/>
      </w:pPr>
      <w:r>
        <w:t xml:space="preserve">Художественные кружки. – М.: Просвещение, 1981. </w:t>
      </w:r>
      <w:r>
        <w:tab/>
      </w: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1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1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1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p w:rsidR="00171D2A" w:rsidRDefault="00171D2A">
      <w:pPr>
        <w:spacing w:after="0" w:line="240" w:lineRule="auto"/>
        <w:ind w:left="566" w:right="0" w:firstLine="0"/>
        <w:jc w:val="left"/>
      </w:pPr>
    </w:p>
    <w:sectPr w:rsidR="00171D2A" w:rsidSect="00382D2E">
      <w:pgSz w:w="11906" w:h="16838"/>
      <w:pgMar w:top="857" w:right="790" w:bottom="101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166C"/>
    <w:multiLevelType w:val="hybridMultilevel"/>
    <w:tmpl w:val="CFA23784"/>
    <w:lvl w:ilvl="0" w:tplc="124E7FB6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C5B32">
      <w:start w:val="1"/>
      <w:numFmt w:val="bullet"/>
      <w:lvlText w:val="o"/>
      <w:lvlJc w:val="left"/>
      <w:pPr>
        <w:ind w:left="1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8F1FC">
      <w:start w:val="1"/>
      <w:numFmt w:val="bullet"/>
      <w:lvlText w:val="▪"/>
      <w:lvlJc w:val="left"/>
      <w:pPr>
        <w:ind w:left="2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5415B0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AC2BC">
      <w:start w:val="1"/>
      <w:numFmt w:val="bullet"/>
      <w:lvlText w:val="o"/>
      <w:lvlJc w:val="left"/>
      <w:pPr>
        <w:ind w:left="3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C6A52">
      <w:start w:val="1"/>
      <w:numFmt w:val="bullet"/>
      <w:lvlText w:val="▪"/>
      <w:lvlJc w:val="left"/>
      <w:pPr>
        <w:ind w:left="4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AAEEA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949132">
      <w:start w:val="1"/>
      <w:numFmt w:val="bullet"/>
      <w:lvlText w:val="o"/>
      <w:lvlJc w:val="left"/>
      <w:pPr>
        <w:ind w:left="5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489CC">
      <w:start w:val="1"/>
      <w:numFmt w:val="bullet"/>
      <w:lvlText w:val="▪"/>
      <w:lvlJc w:val="left"/>
      <w:pPr>
        <w:ind w:left="6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220498"/>
    <w:multiLevelType w:val="hybridMultilevel"/>
    <w:tmpl w:val="F056AE2A"/>
    <w:lvl w:ilvl="0" w:tplc="06903A8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48FC8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A41D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C92B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0EF3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A9D3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2359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A557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2CE8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153BA6"/>
    <w:multiLevelType w:val="hybridMultilevel"/>
    <w:tmpl w:val="131EB13C"/>
    <w:lvl w:ilvl="0" w:tplc="F4B2FA08">
      <w:start w:val="1"/>
      <w:numFmt w:val="bullet"/>
      <w:lvlText w:val="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488EC">
      <w:start w:val="1"/>
      <w:numFmt w:val="bullet"/>
      <w:lvlText w:val="o"/>
      <w:lvlJc w:val="left"/>
      <w:pPr>
        <w:ind w:left="1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83FFE">
      <w:start w:val="1"/>
      <w:numFmt w:val="bullet"/>
      <w:lvlText w:val="▪"/>
      <w:lvlJc w:val="left"/>
      <w:pPr>
        <w:ind w:left="2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02180">
      <w:start w:val="1"/>
      <w:numFmt w:val="bullet"/>
      <w:lvlText w:val="•"/>
      <w:lvlJc w:val="left"/>
      <w:pPr>
        <w:ind w:left="3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EA158">
      <w:start w:val="1"/>
      <w:numFmt w:val="bullet"/>
      <w:lvlText w:val="o"/>
      <w:lvlJc w:val="left"/>
      <w:pPr>
        <w:ind w:left="3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2AFD4">
      <w:start w:val="1"/>
      <w:numFmt w:val="bullet"/>
      <w:lvlText w:val="▪"/>
      <w:lvlJc w:val="left"/>
      <w:pPr>
        <w:ind w:left="4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C32D0">
      <w:start w:val="1"/>
      <w:numFmt w:val="bullet"/>
      <w:lvlText w:val="•"/>
      <w:lvlJc w:val="left"/>
      <w:pPr>
        <w:ind w:left="5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6664C">
      <w:start w:val="1"/>
      <w:numFmt w:val="bullet"/>
      <w:lvlText w:val="o"/>
      <w:lvlJc w:val="left"/>
      <w:pPr>
        <w:ind w:left="5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E19EE">
      <w:start w:val="1"/>
      <w:numFmt w:val="bullet"/>
      <w:lvlText w:val="▪"/>
      <w:lvlJc w:val="left"/>
      <w:pPr>
        <w:ind w:left="6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5455E8"/>
    <w:multiLevelType w:val="hybridMultilevel"/>
    <w:tmpl w:val="D376FEDA"/>
    <w:lvl w:ilvl="0" w:tplc="9500CADA">
      <w:start w:val="1"/>
      <w:numFmt w:val="bullet"/>
      <w:lvlText w:val="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4C460">
      <w:start w:val="1"/>
      <w:numFmt w:val="bullet"/>
      <w:lvlText w:val="o"/>
      <w:lvlJc w:val="left"/>
      <w:pPr>
        <w:ind w:left="1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E4F84">
      <w:start w:val="1"/>
      <w:numFmt w:val="bullet"/>
      <w:lvlText w:val="▪"/>
      <w:lvlJc w:val="left"/>
      <w:pPr>
        <w:ind w:left="2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21882">
      <w:start w:val="1"/>
      <w:numFmt w:val="bullet"/>
      <w:lvlText w:val="•"/>
      <w:lvlJc w:val="left"/>
      <w:pPr>
        <w:ind w:left="3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C82A8">
      <w:start w:val="1"/>
      <w:numFmt w:val="bullet"/>
      <w:lvlText w:val="o"/>
      <w:lvlJc w:val="left"/>
      <w:pPr>
        <w:ind w:left="3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00746">
      <w:start w:val="1"/>
      <w:numFmt w:val="bullet"/>
      <w:lvlText w:val="▪"/>
      <w:lvlJc w:val="left"/>
      <w:pPr>
        <w:ind w:left="4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C131A">
      <w:start w:val="1"/>
      <w:numFmt w:val="bullet"/>
      <w:lvlText w:val="•"/>
      <w:lvlJc w:val="left"/>
      <w:pPr>
        <w:ind w:left="5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4E26">
      <w:start w:val="1"/>
      <w:numFmt w:val="bullet"/>
      <w:lvlText w:val="o"/>
      <w:lvlJc w:val="left"/>
      <w:pPr>
        <w:ind w:left="5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CD388">
      <w:start w:val="1"/>
      <w:numFmt w:val="bullet"/>
      <w:lvlText w:val="▪"/>
      <w:lvlJc w:val="left"/>
      <w:pPr>
        <w:ind w:left="6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CC26FB"/>
    <w:multiLevelType w:val="hybridMultilevel"/>
    <w:tmpl w:val="6DA27330"/>
    <w:lvl w:ilvl="0" w:tplc="932A30F0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20C0C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E038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00262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4A1A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861D2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C3D16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A7B9A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E4BE4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064BBC"/>
    <w:multiLevelType w:val="hybridMultilevel"/>
    <w:tmpl w:val="6C4E83E8"/>
    <w:lvl w:ilvl="0" w:tplc="E30AB39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8EE02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449B8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0057E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6A22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8F0A6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C74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402C4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4E84E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D2A"/>
    <w:rsid w:val="00171D2A"/>
    <w:rsid w:val="00382D2E"/>
    <w:rsid w:val="005E544A"/>
    <w:rsid w:val="00676527"/>
    <w:rsid w:val="00D646B6"/>
    <w:rsid w:val="00E3329D"/>
    <w:rsid w:val="00F1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E"/>
    <w:pPr>
      <w:spacing w:after="59" w:line="228" w:lineRule="auto"/>
      <w:ind w:left="561" w:right="-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82D2E"/>
    <w:pPr>
      <w:keepNext/>
      <w:keepLines/>
      <w:spacing w:after="0" w:line="240" w:lineRule="auto"/>
      <w:ind w:left="10" w:right="-15" w:hanging="10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D2E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382D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E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4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9" w:line="228" w:lineRule="auto"/>
      <w:ind w:left="561" w:right="-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E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ttlehuman.ru/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7</cp:revision>
  <cp:lastPrinted>2022-10-04T10:40:00Z</cp:lastPrinted>
  <dcterms:created xsi:type="dcterms:W3CDTF">2022-10-04T10:41:00Z</dcterms:created>
  <dcterms:modified xsi:type="dcterms:W3CDTF">2007-02-27T11:32:00Z</dcterms:modified>
</cp:coreProperties>
</file>